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F0FAA" w14:textId="77777777" w:rsidR="00930B94" w:rsidRDefault="00930B94" w:rsidP="00701710">
      <w:pPr>
        <w:pStyle w:val="Cuerpo"/>
        <w:spacing w:after="0"/>
        <w:jc w:val="right"/>
        <w:rPr>
          <w:b/>
        </w:rPr>
      </w:pPr>
    </w:p>
    <w:p w14:paraId="14004348" w14:textId="1D13247F" w:rsidR="00701710" w:rsidRPr="00E11C26" w:rsidRDefault="00701710" w:rsidP="00701710">
      <w:pPr>
        <w:pStyle w:val="Cuerpo"/>
        <w:spacing w:after="0"/>
        <w:jc w:val="right"/>
        <w:rPr>
          <w:rFonts w:ascii="Arial" w:eastAsia="Arial" w:hAnsi="Arial" w:cs="Arial"/>
          <w:sz w:val="18"/>
          <w:szCs w:val="20"/>
        </w:rPr>
      </w:pPr>
      <w:r>
        <w:rPr>
          <w:b/>
        </w:rPr>
        <w:cr/>
      </w:r>
      <w:r>
        <w:rPr>
          <w:b/>
        </w:rPr>
        <w:cr/>
        <w:t>Instituto de Alternativas para los Jóvenes de Tlajomulco de Zúñiga, Jal</w:t>
      </w:r>
      <w:r w:rsidR="003969C9">
        <w:rPr>
          <w:b/>
        </w:rPr>
        <w:t>.</w:t>
      </w:r>
      <w:r w:rsidR="003969C9">
        <w:rPr>
          <w:b/>
        </w:rPr>
        <w:cr/>
      </w:r>
      <w:r w:rsidR="00930B94">
        <w:rPr>
          <w:b/>
        </w:rPr>
        <w:t>DG</w:t>
      </w:r>
      <w:r w:rsidR="003969C9">
        <w:rPr>
          <w:b/>
        </w:rPr>
        <w:t>/202</w:t>
      </w:r>
      <w:r w:rsidR="002B2246">
        <w:rPr>
          <w:b/>
        </w:rPr>
        <w:t>4</w:t>
      </w:r>
      <w:r>
        <w:rPr>
          <w:b/>
        </w:rPr>
        <w:cr/>
      </w:r>
      <w:r>
        <w:rPr>
          <w:b/>
        </w:rPr>
        <w:cr/>
      </w:r>
    </w:p>
    <w:p w14:paraId="6921D7C7" w14:textId="32AFA931" w:rsidR="00701710" w:rsidRPr="00D00F72" w:rsidRDefault="009552A1" w:rsidP="00701710">
      <w:pPr>
        <w:spacing w:line="240" w:lineRule="auto"/>
        <w:rPr>
          <w:b/>
          <w:sz w:val="24"/>
        </w:rPr>
      </w:pPr>
      <w:r>
        <w:rPr>
          <w:b/>
          <w:sz w:val="24"/>
        </w:rPr>
        <w:t xml:space="preserve">Andrea Montserrat Gonzalez Rivera </w:t>
      </w:r>
      <w:r w:rsidR="00701710">
        <w:rPr>
          <w:b/>
          <w:sz w:val="24"/>
        </w:rPr>
        <w:t xml:space="preserve">  </w:t>
      </w:r>
      <w:r w:rsidR="00701710">
        <w:rPr>
          <w:b/>
          <w:sz w:val="24"/>
        </w:rPr>
        <w:cr/>
        <w:t>Titular de la Unidad de Transparencia</w:t>
      </w:r>
      <w:r w:rsidR="00701710">
        <w:rPr>
          <w:b/>
          <w:spacing w:val="80"/>
          <w:sz w:val="24"/>
        </w:rPr>
        <w:cr/>
      </w:r>
      <w:r w:rsidR="00701710">
        <w:rPr>
          <w:b/>
          <w:spacing w:val="80"/>
          <w:sz w:val="24"/>
        </w:rPr>
        <w:cr/>
      </w:r>
      <w:r w:rsidR="00701710">
        <w:rPr>
          <w:b/>
          <w:spacing w:val="80"/>
          <w:sz w:val="24"/>
        </w:rPr>
        <w:cr/>
      </w:r>
      <w:r w:rsidR="00701710" w:rsidRPr="00D00F72">
        <w:rPr>
          <w:b/>
          <w:spacing w:val="80"/>
          <w:sz w:val="24"/>
        </w:rPr>
        <w:t>PRESENTE</w:t>
      </w:r>
      <w:r w:rsidR="00701710" w:rsidRPr="00D00F72">
        <w:rPr>
          <w:b/>
          <w:sz w:val="24"/>
        </w:rPr>
        <w:t>:</w:t>
      </w:r>
    </w:p>
    <w:p w14:paraId="525FD717" w14:textId="4F9F2CBD" w:rsidR="00701710" w:rsidRPr="00103311" w:rsidRDefault="00701710" w:rsidP="00701710">
      <w:pPr>
        <w:pStyle w:val="NoSpacing"/>
        <w:jc w:val="both"/>
        <w:rPr>
          <w:rFonts w:cstheme="minorHAnsi"/>
        </w:rPr>
      </w:pPr>
      <w:r>
        <w:cr/>
      </w:r>
      <w:r w:rsidRPr="00103311">
        <w:rPr>
          <w:rFonts w:cstheme="minorHAnsi"/>
        </w:rPr>
        <w:t xml:space="preserve">Para dar cumplimiento con lo establecido en el </w:t>
      </w:r>
      <w:r>
        <w:rPr>
          <w:rFonts w:cstheme="minorHAnsi"/>
        </w:rPr>
        <w:t>artículo 8, fracción V, inciso ñ</w:t>
      </w:r>
      <w:r w:rsidRPr="00103311">
        <w:rPr>
          <w:rFonts w:cstheme="minorHAnsi"/>
        </w:rPr>
        <w:t>), de la ley de Transparencia y Acceso a la Información Pública del Estado de Jalisco y sus Municipios; donde solicita información respecto a</w:t>
      </w:r>
      <w:r w:rsidRPr="00701710">
        <w:rPr>
          <w:rFonts w:cstheme="minorHAnsi"/>
        </w:rPr>
        <w:t>:</w:t>
      </w:r>
      <w:r w:rsidRPr="00701710">
        <w:rPr>
          <w:rFonts w:cstheme="minorHAnsi"/>
          <w:i/>
          <w:shd w:val="clear" w:color="auto" w:fill="FFFFFF"/>
        </w:rPr>
        <w:t xml:space="preserve"> “</w:t>
      </w:r>
      <w:hyperlink r:id="rId6" w:history="1">
        <w:r w:rsidRPr="00701710">
          <w:rPr>
            <w:rStyle w:val="Hyperlink"/>
            <w:rFonts w:cstheme="minorHAnsi"/>
            <w:i/>
            <w:color w:val="auto"/>
            <w:u w:val="none"/>
            <w:shd w:val="clear" w:color="auto" w:fill="FFFFFF"/>
          </w:rPr>
          <w:t>Los padrones de proveedores o contratistas, de cuando menos los últimos tres años.</w:t>
        </w:r>
      </w:hyperlink>
      <w:r w:rsidR="008D5E3D" w:rsidRPr="00701710">
        <w:rPr>
          <w:rFonts w:cstheme="minorHAnsi"/>
          <w:i/>
          <w:shd w:val="clear" w:color="auto" w:fill="FFFFFF"/>
        </w:rPr>
        <w:t>.</w:t>
      </w:r>
      <w:r w:rsidR="008D5E3D">
        <w:rPr>
          <w:rFonts w:cstheme="minorHAnsi"/>
          <w:i/>
          <w:shd w:val="clear" w:color="auto" w:fill="FFFFFF"/>
        </w:rPr>
        <w:t>”</w:t>
      </w:r>
      <w:r w:rsidRPr="00701710">
        <w:rPr>
          <w:rFonts w:cstheme="minorHAnsi"/>
          <w:i/>
        </w:rPr>
        <w:t>;</w:t>
      </w:r>
      <w:r w:rsidR="008D5E3D">
        <w:rPr>
          <w:rFonts w:cstheme="minorHAnsi"/>
        </w:rPr>
        <w:t xml:space="preserve"> en el apartado de “Adquisición de bienes y servicios por proveedor”</w:t>
      </w:r>
      <w:r>
        <w:rPr>
          <w:rFonts w:cstheme="minorHAnsi"/>
        </w:rPr>
        <w:cr/>
      </w:r>
      <w:r w:rsidRPr="00103311">
        <w:rPr>
          <w:rFonts w:cstheme="minorHAnsi"/>
        </w:rPr>
        <w:t>Informo a Usted que este Organismo Público Descentralizado, no</w:t>
      </w:r>
      <w:r>
        <w:rPr>
          <w:rFonts w:cstheme="minorHAnsi"/>
        </w:rPr>
        <w:t xml:space="preserve"> genero </w:t>
      </w:r>
      <w:r w:rsidR="00C11458">
        <w:rPr>
          <w:rFonts w:cstheme="minorHAnsi"/>
        </w:rPr>
        <w:t>ning</w:t>
      </w:r>
      <w:r w:rsidR="008D5E3D">
        <w:rPr>
          <w:rFonts w:cstheme="minorHAnsi"/>
        </w:rPr>
        <w:t xml:space="preserve">una </w:t>
      </w:r>
      <w:r w:rsidR="00A8028F">
        <w:rPr>
          <w:rFonts w:cstheme="minorHAnsi"/>
        </w:rPr>
        <w:t>adjudicación directa</w:t>
      </w:r>
      <w:r w:rsidR="008D5E3D">
        <w:rPr>
          <w:rFonts w:cstheme="minorHAnsi"/>
        </w:rPr>
        <w:t xml:space="preserve"> </w:t>
      </w:r>
      <w:r w:rsidR="005256E0">
        <w:rPr>
          <w:rFonts w:cstheme="minorHAnsi"/>
        </w:rPr>
        <w:t xml:space="preserve">durante el periodo </w:t>
      </w:r>
      <w:r w:rsidR="00A15F03">
        <w:rPr>
          <w:rFonts w:cstheme="minorHAnsi"/>
        </w:rPr>
        <w:t xml:space="preserve">de </w:t>
      </w:r>
      <w:r w:rsidR="002B2246">
        <w:rPr>
          <w:rFonts w:cstheme="minorHAnsi"/>
          <w:b/>
          <w:bCs/>
        </w:rPr>
        <w:t>octubre a diciembre</w:t>
      </w:r>
      <w:r w:rsidR="00A15F03">
        <w:rPr>
          <w:rFonts w:cstheme="minorHAnsi"/>
        </w:rPr>
        <w:t xml:space="preserve"> del</w:t>
      </w:r>
      <w:r w:rsidR="00E11C26">
        <w:rPr>
          <w:rFonts w:cstheme="minorHAnsi"/>
        </w:rPr>
        <w:t xml:space="preserve"> año </w:t>
      </w:r>
      <w:r w:rsidR="00D72522">
        <w:rPr>
          <w:rFonts w:cstheme="minorHAnsi"/>
        </w:rPr>
        <w:t>202</w:t>
      </w:r>
      <w:r w:rsidR="00B25A62">
        <w:rPr>
          <w:rFonts w:cstheme="minorHAnsi"/>
        </w:rPr>
        <w:t>4</w:t>
      </w:r>
      <w:r w:rsidR="00D72522">
        <w:rPr>
          <w:rFonts w:cstheme="minorHAnsi"/>
        </w:rPr>
        <w:t>.</w:t>
      </w:r>
      <w:r>
        <w:rPr>
          <w:rFonts w:cstheme="minorHAnsi"/>
        </w:rPr>
        <w:t xml:space="preserve"> </w:t>
      </w:r>
      <w:r w:rsidRPr="00103311">
        <w:rPr>
          <w:rFonts w:cstheme="minorHAnsi"/>
        </w:rPr>
        <w:t xml:space="preserve"> </w:t>
      </w:r>
      <w:r>
        <w:rPr>
          <w:rFonts w:cstheme="minorHAnsi"/>
        </w:rPr>
        <w:cr/>
      </w:r>
      <w:r w:rsidRPr="00103311">
        <w:rPr>
          <w:rFonts w:cstheme="minorHAnsi"/>
        </w:rPr>
        <w:t>Sin otro particular, me despido de Usted, quedando al pendiente para cualquier duda o aclaración al respecto.</w:t>
      </w:r>
    </w:p>
    <w:p w14:paraId="41CB797A" w14:textId="77777777" w:rsidR="00701710" w:rsidRPr="00103311" w:rsidRDefault="00701710" w:rsidP="00701710">
      <w:pPr>
        <w:pStyle w:val="NoSpacing"/>
        <w:jc w:val="both"/>
        <w:rPr>
          <w:rFonts w:cstheme="minorHAnsi"/>
        </w:rPr>
      </w:pPr>
      <w:r w:rsidRPr="00103311">
        <w:rPr>
          <w:rFonts w:cstheme="minorHAnsi"/>
        </w:rPr>
        <w:t xml:space="preserve"> </w:t>
      </w:r>
    </w:p>
    <w:p w14:paraId="36001B48" w14:textId="77777777" w:rsidR="00701710" w:rsidRDefault="00701710" w:rsidP="00701710">
      <w:pPr>
        <w:tabs>
          <w:tab w:val="left" w:pos="2945"/>
          <w:tab w:val="center" w:pos="4419"/>
        </w:tabs>
        <w:spacing w:line="240" w:lineRule="auto"/>
        <w:rPr>
          <w:b/>
          <w:spacing w:val="80"/>
          <w:sz w:val="24"/>
        </w:rPr>
      </w:pPr>
    </w:p>
    <w:p w14:paraId="14679147" w14:textId="77777777" w:rsidR="002B2246" w:rsidRPr="00E520A9" w:rsidRDefault="00701710" w:rsidP="002B2246">
      <w:pPr>
        <w:pStyle w:val="Heading1"/>
        <w:ind w:left="2206"/>
        <w:jc w:val="center"/>
        <w:rPr>
          <w:lang w:val="pt-PT"/>
        </w:rPr>
      </w:pPr>
      <w:r>
        <w:rPr>
          <w:spacing w:val="80"/>
        </w:rPr>
        <w:cr/>
      </w:r>
      <w:r w:rsidR="002B2246" w:rsidRPr="00E520A9">
        <w:rPr>
          <w:lang w:val="pt-PT"/>
        </w:rPr>
        <w:t>A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T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E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N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T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A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M</w:t>
      </w:r>
      <w:r w:rsidR="002B2246" w:rsidRPr="00E520A9">
        <w:rPr>
          <w:spacing w:val="23"/>
          <w:lang w:val="pt-PT"/>
        </w:rPr>
        <w:t xml:space="preserve"> </w:t>
      </w:r>
      <w:r w:rsidR="002B2246" w:rsidRPr="00E520A9">
        <w:rPr>
          <w:lang w:val="pt-PT"/>
        </w:rPr>
        <w:t>E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N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T</w:t>
      </w:r>
      <w:r w:rsidR="002B2246" w:rsidRPr="00E520A9">
        <w:rPr>
          <w:spacing w:val="25"/>
          <w:lang w:val="pt-PT"/>
        </w:rPr>
        <w:t xml:space="preserve"> </w:t>
      </w:r>
      <w:r w:rsidR="002B2246" w:rsidRPr="00E520A9">
        <w:rPr>
          <w:lang w:val="pt-PT"/>
        </w:rPr>
        <w:t>E</w:t>
      </w:r>
    </w:p>
    <w:p w14:paraId="643D083D" w14:textId="71B0A10E" w:rsidR="002B2246" w:rsidRPr="00E520A9" w:rsidRDefault="002B2246" w:rsidP="002B2246">
      <w:pPr>
        <w:pStyle w:val="BodyText"/>
        <w:spacing w:before="160"/>
        <w:ind w:right="2306"/>
        <w:rPr>
          <w:lang w:val="es-MX"/>
        </w:rPr>
      </w:pPr>
      <w:r w:rsidRPr="002B2246">
        <w:rPr>
          <w:lang w:val="es-MX"/>
        </w:rPr>
        <w:t xml:space="preserve">                               </w:t>
      </w:r>
      <w:r w:rsidRPr="00E520A9">
        <w:rPr>
          <w:lang w:val="es-MX"/>
        </w:rPr>
        <w:t>Tlajomulco</w:t>
      </w:r>
      <w:r w:rsidRPr="00E520A9">
        <w:rPr>
          <w:spacing w:val="-1"/>
          <w:lang w:val="es-MX"/>
        </w:rPr>
        <w:t xml:space="preserve"> </w:t>
      </w:r>
      <w:r w:rsidRPr="00E520A9">
        <w:rPr>
          <w:lang w:val="es-MX"/>
        </w:rPr>
        <w:t>de</w:t>
      </w:r>
      <w:r w:rsidRPr="00E520A9">
        <w:rPr>
          <w:spacing w:val="-1"/>
          <w:lang w:val="es-MX"/>
        </w:rPr>
        <w:t xml:space="preserve"> </w:t>
      </w:r>
      <w:r w:rsidRPr="00E520A9">
        <w:rPr>
          <w:lang w:val="es-MX"/>
        </w:rPr>
        <w:t>Zúñiga,</w:t>
      </w:r>
      <w:r w:rsidRPr="00E520A9">
        <w:rPr>
          <w:spacing w:val="-1"/>
          <w:lang w:val="es-MX"/>
        </w:rPr>
        <w:t xml:space="preserve"> </w:t>
      </w:r>
      <w:r w:rsidRPr="00E520A9">
        <w:rPr>
          <w:lang w:val="es-MX"/>
        </w:rPr>
        <w:t>Jalisco,</w:t>
      </w:r>
      <w:r w:rsidRPr="00E520A9">
        <w:rPr>
          <w:spacing w:val="-3"/>
          <w:lang w:val="es-MX"/>
        </w:rPr>
        <w:t xml:space="preserve"> </w:t>
      </w:r>
      <w:r>
        <w:rPr>
          <w:lang w:val="es-MX"/>
        </w:rPr>
        <w:t>30</w:t>
      </w:r>
      <w:r>
        <w:rPr>
          <w:lang w:val="es-MX"/>
        </w:rPr>
        <w:t xml:space="preserve"> de </w:t>
      </w:r>
      <w:r>
        <w:rPr>
          <w:spacing w:val="-1"/>
          <w:lang w:val="es-MX"/>
        </w:rPr>
        <w:t>diciembre</w:t>
      </w:r>
      <w:r w:rsidRPr="00E520A9">
        <w:rPr>
          <w:lang w:val="es-MX"/>
        </w:rPr>
        <w:t xml:space="preserve"> del</w:t>
      </w:r>
      <w:r w:rsidRPr="00E520A9">
        <w:rPr>
          <w:spacing w:val="-3"/>
          <w:lang w:val="es-MX"/>
        </w:rPr>
        <w:t xml:space="preserve"> </w:t>
      </w:r>
      <w:r w:rsidRPr="00E520A9">
        <w:rPr>
          <w:lang w:val="es-MX"/>
        </w:rPr>
        <w:t>202</w:t>
      </w:r>
      <w:r>
        <w:rPr>
          <w:lang w:val="es-MX"/>
        </w:rPr>
        <w:t>4</w:t>
      </w:r>
    </w:p>
    <w:p w14:paraId="1471F5E3" w14:textId="69C8A303" w:rsidR="002B2246" w:rsidRPr="00E520A9" w:rsidRDefault="002B2246" w:rsidP="002B2246">
      <w:pPr>
        <w:pStyle w:val="BodyText"/>
        <w:rPr>
          <w:lang w:val="es-MX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A27EEA2" wp14:editId="02A334D7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1531620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59264" behindDoc="1" locked="0" layoutInCell="1" allowOverlap="1" wp14:anchorId="4FF27BCB" wp14:editId="2483EDC5">
            <wp:simplePos x="0" y="0"/>
            <wp:positionH relativeFrom="margin">
              <wp:posOffset>1996440</wp:posOffset>
            </wp:positionH>
            <wp:positionV relativeFrom="paragraph">
              <wp:posOffset>113030</wp:posOffset>
            </wp:positionV>
            <wp:extent cx="1926590" cy="1170305"/>
            <wp:effectExtent l="0" t="0" r="0" b="0"/>
            <wp:wrapNone/>
            <wp:docPr id="11946486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2F2C441" w14:textId="5122A0A0" w:rsidR="002B2246" w:rsidRPr="00E520A9" w:rsidRDefault="002B2246" w:rsidP="002B2246">
      <w:pPr>
        <w:pStyle w:val="BodyText"/>
        <w:rPr>
          <w:lang w:val="es-MX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61312" behindDoc="1" locked="0" layoutInCell="1" allowOverlap="1" wp14:anchorId="7CD8E490" wp14:editId="7A14C5B7">
            <wp:simplePos x="0" y="0"/>
            <wp:positionH relativeFrom="column">
              <wp:posOffset>3529330</wp:posOffset>
            </wp:positionH>
            <wp:positionV relativeFrom="paragraph">
              <wp:posOffset>10160</wp:posOffset>
            </wp:positionV>
            <wp:extent cx="1010285" cy="1238885"/>
            <wp:effectExtent l="0" t="0" r="0" b="0"/>
            <wp:wrapTight wrapText="bothSides">
              <wp:wrapPolygon edited="0">
                <wp:start x="0" y="0"/>
                <wp:lineTo x="0" y="21257"/>
                <wp:lineTo x="21179" y="21257"/>
                <wp:lineTo x="21179" y="0"/>
                <wp:lineTo x="0" y="0"/>
              </wp:wrapPolygon>
            </wp:wrapTight>
            <wp:docPr id="177733541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23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65FD3B1" w14:textId="77777777" w:rsidR="002B2246" w:rsidRPr="00E520A9" w:rsidRDefault="002B2246" w:rsidP="002B2246">
      <w:pPr>
        <w:pStyle w:val="BodyText"/>
        <w:rPr>
          <w:lang w:val="es-MX"/>
        </w:rPr>
      </w:pPr>
    </w:p>
    <w:p w14:paraId="054924AA" w14:textId="77777777" w:rsidR="002B2246" w:rsidRPr="00E520A9" w:rsidRDefault="002B2246" w:rsidP="002B2246">
      <w:pPr>
        <w:pStyle w:val="BodyText"/>
        <w:tabs>
          <w:tab w:val="left" w:pos="4008"/>
        </w:tabs>
        <w:rPr>
          <w:lang w:val="es-MX"/>
        </w:rPr>
      </w:pPr>
    </w:p>
    <w:p w14:paraId="62104ECB" w14:textId="77777777" w:rsidR="002B2246" w:rsidRPr="00E520A9" w:rsidRDefault="002B2246" w:rsidP="002B2246">
      <w:pPr>
        <w:pStyle w:val="BodyText"/>
        <w:tabs>
          <w:tab w:val="left" w:pos="4008"/>
        </w:tabs>
        <w:rPr>
          <w:lang w:val="es-MX"/>
        </w:rPr>
      </w:pPr>
      <w:r w:rsidRPr="00E520A9">
        <w:rPr>
          <w:lang w:val="es-MX"/>
        </w:rPr>
        <w:tab/>
      </w:r>
    </w:p>
    <w:p w14:paraId="26ABB510" w14:textId="77777777" w:rsidR="002B2246" w:rsidRPr="00E520A9" w:rsidRDefault="002B2246" w:rsidP="002B2246">
      <w:pPr>
        <w:pStyle w:val="BodyText"/>
        <w:rPr>
          <w:lang w:val="es-MX"/>
        </w:rPr>
      </w:pPr>
    </w:p>
    <w:p w14:paraId="244DEF32" w14:textId="77777777" w:rsidR="002B2246" w:rsidRPr="00E520A9" w:rsidRDefault="002B2246" w:rsidP="002B2246">
      <w:pPr>
        <w:pStyle w:val="BodyText"/>
        <w:rPr>
          <w:lang w:val="es-MX"/>
        </w:rPr>
      </w:pPr>
    </w:p>
    <w:p w14:paraId="5CDE1679" w14:textId="77777777" w:rsidR="002B2246" w:rsidRPr="00E520A9" w:rsidRDefault="002B2246" w:rsidP="002B2246">
      <w:pPr>
        <w:pStyle w:val="BodyText"/>
        <w:spacing w:before="6"/>
        <w:rPr>
          <w:sz w:val="29"/>
          <w:lang w:val="es-MX"/>
        </w:rPr>
      </w:pPr>
    </w:p>
    <w:p w14:paraId="4F10FA78" w14:textId="77777777" w:rsidR="002B2246" w:rsidRPr="00E520A9" w:rsidRDefault="002B2246" w:rsidP="002B2246">
      <w:pPr>
        <w:pStyle w:val="Heading1"/>
        <w:ind w:left="2289"/>
        <w:jc w:val="center"/>
        <w:rPr>
          <w:lang w:val="es-MX"/>
        </w:rPr>
      </w:pPr>
      <w:r w:rsidRPr="00E520A9">
        <w:rPr>
          <w:lang w:val="es-MX"/>
        </w:rPr>
        <w:t>L</w:t>
      </w:r>
      <w:r>
        <w:rPr>
          <w:lang w:val="es-MX"/>
        </w:rPr>
        <w:t xml:space="preserve">IC. ADRIAN RUIZ RICO </w:t>
      </w:r>
    </w:p>
    <w:p w14:paraId="5965B79E" w14:textId="77777777" w:rsidR="002B2246" w:rsidRPr="00E520A9" w:rsidRDefault="002B2246" w:rsidP="002B2246">
      <w:pPr>
        <w:jc w:val="center"/>
        <w:rPr>
          <w:b/>
          <w:sz w:val="24"/>
        </w:rPr>
      </w:pPr>
      <w:r w:rsidRPr="00E520A9">
        <w:rPr>
          <w:b/>
          <w:sz w:val="24"/>
        </w:rPr>
        <w:t>Director General del Instituto de Alternativas para los Jóvenes de Tlajomulco de Zúñiga, Jal.</w:t>
      </w:r>
    </w:p>
    <w:p w14:paraId="14F8C16A" w14:textId="77777777" w:rsidR="00701710" w:rsidRDefault="00701710" w:rsidP="00701710"/>
    <w:p w14:paraId="2620B5FC" w14:textId="77777777" w:rsidR="00453F85" w:rsidRDefault="00453F85"/>
    <w:sectPr w:rsidR="00453F85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A936B5" w14:textId="77777777" w:rsidR="001E348E" w:rsidRDefault="001E348E" w:rsidP="002B2246">
      <w:pPr>
        <w:spacing w:after="0" w:line="240" w:lineRule="auto"/>
      </w:pPr>
      <w:r>
        <w:separator/>
      </w:r>
    </w:p>
  </w:endnote>
  <w:endnote w:type="continuationSeparator" w:id="0">
    <w:p w14:paraId="40985F16" w14:textId="77777777" w:rsidR="001E348E" w:rsidRDefault="001E348E" w:rsidP="002B2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FD696" w14:textId="12335DA2" w:rsidR="002B2246" w:rsidRDefault="002B224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79BD932" wp14:editId="465788E9">
              <wp:simplePos x="0" y="0"/>
              <wp:positionH relativeFrom="page">
                <wp:posOffset>2313305</wp:posOffset>
              </wp:positionH>
              <wp:positionV relativeFrom="page">
                <wp:posOffset>9323705</wp:posOffset>
              </wp:positionV>
              <wp:extent cx="4843780" cy="337820"/>
              <wp:effectExtent l="0" t="0" r="0" b="0"/>
              <wp:wrapNone/>
              <wp:docPr id="1280835485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2B9672" id="Graphic 7" o:spid="_x0000_s1026" style="position:absolute;margin-left:182.15pt;margin-top:734.15pt;width:381.4pt;height:26.6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ABeAKLiAAAADgEAAA8AAABkcnMvZG93bnJldi54bWxMj8FOwzAQRO9I/IO1SFwq6tht0yrE&#10;qRACiSIuhHyAG5skIl5HsdOGv2d7KrdZzdPsTL6fXc9OdgydRwVimQCzWHvTYaOg+np92AELUaPR&#10;vUer4NcG2Be3N7nOjD/jpz2VsWEUgiHTCtoYh4zzULfW6bD0g0Xyvv3odKRzbLgZ9ZnCXc9lkqTc&#10;6Q7pQ6sH+9za+qecnAJtDot3PEjx9lL5ZuKVLD+2Uqn7u/npEVi0c7zCcKlP1aGgTkc/oQmsV7BK&#10;1ytCyVinO1IXRMitAHYktZFiA7zI+f8ZxR8AAAD//wMAUEsBAi0AFAAGAAgAAAAhALaDOJL+AAAA&#10;4QEAABMAAAAAAAAAAAAAAAAAAAAAAFtDb250ZW50X1R5cGVzXS54bWxQSwECLQAUAAYACAAAACEA&#10;OP0h/9YAAACUAQAACwAAAAAAAAAAAAAAAAAvAQAAX3JlbHMvLnJlbHNQSwECLQAUAAYACAAAACEA&#10;D5xVdbwEAAC0EwAADgAAAAAAAAAAAAAAAAAuAgAAZHJzL2Uyb0RvYy54bWxQSwECLQAUAAYACAAA&#10;ACEAAF4AouIAAAAOAQAADwAAAAAAAAAAAAAAAAAWBwAAZHJzL2Rvd25yZXYueG1sUEsFBgAAAAAE&#10;AAQA8wAAACUIAAAAAA==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 w:rsidRPr="002445E2">
      <w:rPr>
        <w:noProof/>
      </w:rPr>
      <w:drawing>
        <wp:anchor distT="0" distB="0" distL="114300" distR="114300" simplePos="0" relativeHeight="251665408" behindDoc="1" locked="0" layoutInCell="1" allowOverlap="1" wp14:anchorId="22AEFED4" wp14:editId="440631A6">
          <wp:simplePos x="0" y="0"/>
          <wp:positionH relativeFrom="column">
            <wp:posOffset>952500</wp:posOffset>
          </wp:positionH>
          <wp:positionV relativeFrom="paragraph">
            <wp:posOffset>-152400</wp:posOffset>
          </wp:positionV>
          <wp:extent cx="6692849" cy="274320"/>
          <wp:effectExtent l="0" t="0" r="0" b="0"/>
          <wp:wrapNone/>
          <wp:docPr id="17303329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849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5CE04210" wp14:editId="26483E88">
          <wp:simplePos x="0" y="0"/>
          <wp:positionH relativeFrom="column">
            <wp:posOffset>-723900</wp:posOffset>
          </wp:positionH>
          <wp:positionV relativeFrom="paragraph">
            <wp:posOffset>160020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3911B02C" wp14:editId="03BD8420">
              <wp:simplePos x="0" y="0"/>
              <wp:positionH relativeFrom="page">
                <wp:posOffset>249555</wp:posOffset>
              </wp:positionH>
              <wp:positionV relativeFrom="page">
                <wp:posOffset>9262745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F19CE90" id="Group 2" o:spid="_x0000_s1026" style="position:absolute;margin-left:19.65pt;margin-top:729.3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Gu0/kXiAAAADAEAAA8AAABkcnMvZG93bnJldi54bWxMj8FugkAQhu9N+g6b&#10;adJbXRCtgizGmLYn06TapPG2wghEdpawK+Dbdzy1x/nnyz/fpOvRNKLHztWWFISTAARSbouaSgXf&#10;h/eXJQjnNRW6sYQKbuhgnT0+pDop7EBf2O99KbiEXKIVVN63iZQur9BoN7EtEu/OtjPa89iVsuj0&#10;wOWmkdMgeJVG18QXKt3itsL8sr8aBR+DHjZR+NbvLuft7XiYf/7sQlTq+WncrEB4HP0fDHd9VoeM&#10;nU72SoUTjYIojpjkfDZfLkAwMZ1FMYjTPYoXMcgslf+fyH4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a7T+Re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614DB" w14:textId="77777777" w:rsidR="001E348E" w:rsidRDefault="001E348E" w:rsidP="002B2246">
      <w:pPr>
        <w:spacing w:after="0" w:line="240" w:lineRule="auto"/>
      </w:pPr>
      <w:r>
        <w:separator/>
      </w:r>
    </w:p>
  </w:footnote>
  <w:footnote w:type="continuationSeparator" w:id="0">
    <w:p w14:paraId="611AB800" w14:textId="77777777" w:rsidR="001E348E" w:rsidRDefault="001E348E" w:rsidP="002B2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989C6" w14:textId="583D6374" w:rsidR="002B2246" w:rsidRDefault="002B2246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461D3A19" wp14:editId="4BFE1D95">
          <wp:simplePos x="0" y="0"/>
          <wp:positionH relativeFrom="page">
            <wp:posOffset>5263515</wp:posOffset>
          </wp:positionH>
          <wp:positionV relativeFrom="page">
            <wp:posOffset>227965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710"/>
    <w:rsid w:val="000F3D60"/>
    <w:rsid w:val="001E348E"/>
    <w:rsid w:val="0021574A"/>
    <w:rsid w:val="002B2246"/>
    <w:rsid w:val="002B7217"/>
    <w:rsid w:val="003969C9"/>
    <w:rsid w:val="003C6C12"/>
    <w:rsid w:val="00453F85"/>
    <w:rsid w:val="005256E0"/>
    <w:rsid w:val="00701710"/>
    <w:rsid w:val="008D5E3D"/>
    <w:rsid w:val="00930B94"/>
    <w:rsid w:val="009552A1"/>
    <w:rsid w:val="00981898"/>
    <w:rsid w:val="00A15F03"/>
    <w:rsid w:val="00A72E96"/>
    <w:rsid w:val="00A8028F"/>
    <w:rsid w:val="00B102E5"/>
    <w:rsid w:val="00B25A62"/>
    <w:rsid w:val="00C11458"/>
    <w:rsid w:val="00D72522"/>
    <w:rsid w:val="00DF3244"/>
    <w:rsid w:val="00E1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24162"/>
  <w15:chartTrackingRefBased/>
  <w15:docId w15:val="{5947BCD4-DAE0-4014-8723-DEF91C90E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710"/>
  </w:style>
  <w:style w:type="paragraph" w:styleId="Heading1">
    <w:name w:val="heading 1"/>
    <w:basedOn w:val="Normal"/>
    <w:link w:val="Heading1Char"/>
    <w:uiPriority w:val="9"/>
    <w:qFormat/>
    <w:rsid w:val="002B2246"/>
    <w:pPr>
      <w:widowControl w:val="0"/>
      <w:autoSpaceDE w:val="0"/>
      <w:autoSpaceDN w:val="0"/>
      <w:spacing w:after="0" w:line="240" w:lineRule="auto"/>
      <w:ind w:left="102" w:right="2306"/>
      <w:outlineLvl w:val="0"/>
    </w:pPr>
    <w:rPr>
      <w:rFonts w:ascii="Calibri" w:eastAsia="Calibri" w:hAnsi="Calibri" w:cs="Calibri"/>
      <w:b/>
      <w:bCs/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erpo">
    <w:name w:val="Cuerpo"/>
    <w:rsid w:val="00701710"/>
    <w:pPr>
      <w:spacing w:after="200" w:line="276" w:lineRule="auto"/>
    </w:pPr>
    <w:rPr>
      <w:rFonts w:ascii="Calibri" w:eastAsia="Calibri" w:hAnsi="Calibri" w:cs="Calibri"/>
      <w:color w:val="000000"/>
      <w:u w:color="000000"/>
      <w:lang w:eastAsia="es-MX"/>
    </w:rPr>
  </w:style>
  <w:style w:type="paragraph" w:styleId="NoSpacing">
    <w:name w:val="No Spacing"/>
    <w:uiPriority w:val="1"/>
    <w:qFormat/>
    <w:rsid w:val="00701710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0171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246"/>
  </w:style>
  <w:style w:type="paragraph" w:styleId="Footer">
    <w:name w:val="footer"/>
    <w:basedOn w:val="Normal"/>
    <w:link w:val="FooterChar"/>
    <w:uiPriority w:val="99"/>
    <w:unhideWhenUsed/>
    <w:rsid w:val="002B22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246"/>
  </w:style>
  <w:style w:type="character" w:customStyle="1" w:styleId="Heading1Char">
    <w:name w:val="Heading 1 Char"/>
    <w:basedOn w:val="DefaultParagraphFont"/>
    <w:link w:val="Heading1"/>
    <w:uiPriority w:val="9"/>
    <w:rsid w:val="002B2246"/>
    <w:rPr>
      <w:rFonts w:ascii="Calibri" w:eastAsia="Calibri" w:hAnsi="Calibri" w:cs="Calibri"/>
      <w:b/>
      <w:bCs/>
      <w:sz w:val="24"/>
      <w:szCs w:val="24"/>
      <w:lang w:val="es-ES"/>
    </w:rPr>
  </w:style>
  <w:style w:type="paragraph" w:styleId="BodyText">
    <w:name w:val="Body Text"/>
    <w:basedOn w:val="Normal"/>
    <w:link w:val="BodyTextChar"/>
    <w:uiPriority w:val="1"/>
    <w:qFormat/>
    <w:rsid w:val="002B224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BodyTextChar">
    <w:name w:val="Body Text Char"/>
    <w:basedOn w:val="DefaultParagraphFont"/>
    <w:link w:val="BodyText"/>
    <w:uiPriority w:val="1"/>
    <w:rsid w:val="002B2246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ajo.tlajomulco.gob.mx/transparencia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emf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FERNANDA GUZMAN SILVA</dc:creator>
  <cp:keywords/>
  <dc:description/>
  <cp:lastModifiedBy>andrea gonzalez</cp:lastModifiedBy>
  <cp:revision>2</cp:revision>
  <cp:lastPrinted>2025-04-11T18:02:00Z</cp:lastPrinted>
  <dcterms:created xsi:type="dcterms:W3CDTF">2025-04-11T20:41:00Z</dcterms:created>
  <dcterms:modified xsi:type="dcterms:W3CDTF">2025-04-11T20:41:00Z</dcterms:modified>
</cp:coreProperties>
</file>