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43A2" w14:textId="0945B301" w:rsidR="00E911E7" w:rsidRDefault="00E911E7">
      <w:pPr>
        <w:pStyle w:val="Textoindependiente"/>
        <w:rPr>
          <w:rFonts w:ascii="Times New Roman"/>
          <w:sz w:val="20"/>
        </w:rPr>
      </w:pPr>
    </w:p>
    <w:p w14:paraId="6C3B749E" w14:textId="77777777" w:rsidR="00E911E7" w:rsidRDefault="00E911E7">
      <w:pPr>
        <w:pStyle w:val="Textoindependiente"/>
        <w:spacing w:before="7"/>
        <w:rPr>
          <w:rFonts w:ascii="Times New Roman"/>
          <w:sz w:val="21"/>
        </w:rPr>
      </w:pPr>
    </w:p>
    <w:p w14:paraId="3FF5B846" w14:textId="77777777" w:rsidR="00E911E7" w:rsidRDefault="00000000">
      <w:pPr>
        <w:spacing w:before="56"/>
        <w:ind w:right="120"/>
        <w:jc w:val="right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50AB3E67" w14:textId="0208A069" w:rsidR="00E911E7" w:rsidRDefault="00E86215">
      <w:pPr>
        <w:spacing w:before="39"/>
        <w:ind w:right="116"/>
        <w:jc w:val="right"/>
        <w:rPr>
          <w:b/>
        </w:rPr>
      </w:pPr>
      <w:r>
        <w:rPr>
          <w:b/>
        </w:rPr>
        <w:t>DG</w:t>
      </w:r>
      <w:r w:rsidR="00000000">
        <w:rPr>
          <w:b/>
        </w:rPr>
        <w:t>/202</w:t>
      </w:r>
      <w:r w:rsidR="00CB4FD4">
        <w:rPr>
          <w:b/>
        </w:rPr>
        <w:t>5</w:t>
      </w:r>
    </w:p>
    <w:p w14:paraId="5485E19D" w14:textId="77777777" w:rsidR="00E911E7" w:rsidRDefault="00E911E7">
      <w:pPr>
        <w:pStyle w:val="Textoindependiente"/>
        <w:rPr>
          <w:b/>
        </w:rPr>
      </w:pPr>
    </w:p>
    <w:p w14:paraId="2F2D28F7" w14:textId="77777777" w:rsidR="00E911E7" w:rsidRDefault="00E911E7">
      <w:pPr>
        <w:pStyle w:val="Textoindependiente"/>
        <w:rPr>
          <w:b/>
        </w:rPr>
      </w:pPr>
    </w:p>
    <w:p w14:paraId="728958E7" w14:textId="77777777" w:rsidR="00E911E7" w:rsidRDefault="00E911E7">
      <w:pPr>
        <w:pStyle w:val="Textoindependiente"/>
        <w:spacing w:before="2"/>
        <w:rPr>
          <w:b/>
          <w:sz w:val="28"/>
        </w:rPr>
      </w:pPr>
    </w:p>
    <w:p w14:paraId="1A249992" w14:textId="4A607570" w:rsidR="00E911E7" w:rsidRDefault="001B7910">
      <w:pPr>
        <w:pStyle w:val="Ttulo1"/>
        <w:ind w:right="5228"/>
      </w:pPr>
      <w:r>
        <w:t>Andrea Montserrat González Rivera</w:t>
      </w:r>
      <w:r>
        <w:rPr>
          <w:spacing w:val="1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</w:p>
    <w:p w14:paraId="09242F10" w14:textId="77777777" w:rsidR="00E911E7" w:rsidRDefault="00E911E7">
      <w:pPr>
        <w:pStyle w:val="Textoindependiente"/>
        <w:spacing w:before="12"/>
        <w:rPr>
          <w:b/>
          <w:sz w:val="23"/>
        </w:rPr>
      </w:pPr>
    </w:p>
    <w:p w14:paraId="4C2E350E" w14:textId="77777777" w:rsidR="00E911E7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14:paraId="23B6356D" w14:textId="77777777" w:rsidR="00E911E7" w:rsidRDefault="00E911E7">
      <w:pPr>
        <w:pStyle w:val="Textoindependiente"/>
        <w:spacing w:before="2"/>
        <w:rPr>
          <w:b/>
          <w:sz w:val="35"/>
        </w:rPr>
      </w:pPr>
    </w:p>
    <w:p w14:paraId="202C5A2F" w14:textId="2AF2AE38" w:rsidR="00E911E7" w:rsidRDefault="00000000">
      <w:pPr>
        <w:pStyle w:val="Textoindependiente"/>
        <w:ind w:left="102" w:right="116"/>
        <w:jc w:val="both"/>
      </w:pPr>
      <w:r>
        <w:t>Para</w:t>
      </w:r>
      <w:r>
        <w:rPr>
          <w:spacing w:val="-5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 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estipuladas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4"/>
        </w:rPr>
        <w:t xml:space="preserve"> </w:t>
      </w:r>
      <w:r>
        <w:t>inciso</w:t>
      </w:r>
      <w:r>
        <w:rPr>
          <w:spacing w:val="-1"/>
        </w:rPr>
        <w:t xml:space="preserve"> </w:t>
      </w:r>
      <w:r w:rsidR="00FF4FF9">
        <w:t>n</w:t>
      </w:r>
      <w:r>
        <w:t>),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7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dice:</w:t>
      </w:r>
    </w:p>
    <w:p w14:paraId="608C90C4" w14:textId="77777777" w:rsidR="00E911E7" w:rsidRDefault="00E911E7">
      <w:pPr>
        <w:pStyle w:val="Textoindependiente"/>
      </w:pPr>
    </w:p>
    <w:p w14:paraId="0B9AAB4A" w14:textId="77777777" w:rsidR="00E911E7" w:rsidRDefault="00E911E7">
      <w:pPr>
        <w:pStyle w:val="Textoindependiente"/>
        <w:spacing w:before="11"/>
        <w:rPr>
          <w:sz w:val="21"/>
        </w:rPr>
      </w:pPr>
    </w:p>
    <w:p w14:paraId="47A9E191" w14:textId="77777777" w:rsidR="00E911E7" w:rsidRDefault="00000000">
      <w:pPr>
        <w:ind w:left="102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(…)</w:t>
      </w:r>
    </w:p>
    <w:p w14:paraId="5B3F4D8B" w14:textId="4ED4F1C5" w:rsidR="00E911E7" w:rsidRDefault="00FF4FF9">
      <w:pPr>
        <w:spacing w:before="2"/>
        <w:ind w:left="102"/>
        <w:jc w:val="both"/>
        <w:rPr>
          <w:b/>
          <w:i/>
        </w:rPr>
      </w:pPr>
      <w:r>
        <w:rPr>
          <w:b/>
          <w:i/>
        </w:rPr>
        <w:t>n)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Las cuentas </w:t>
      </w:r>
      <w:r w:rsidR="00D27610">
        <w:rPr>
          <w:b/>
          <w:i/>
        </w:rPr>
        <w:t>públicas y</w:t>
      </w:r>
      <w:r>
        <w:rPr>
          <w:b/>
          <w:i/>
        </w:rPr>
        <w:t xml:space="preserve"> </w:t>
      </w:r>
      <w:r w:rsidR="00D27610">
        <w:rPr>
          <w:b/>
          <w:i/>
        </w:rPr>
        <w:t>demás informes</w:t>
      </w:r>
      <w:r>
        <w:rPr>
          <w:b/>
          <w:i/>
        </w:rPr>
        <w:t xml:space="preserve"> de gestión financiera; las </w:t>
      </w:r>
      <w:r w:rsidR="00D27610">
        <w:rPr>
          <w:b/>
          <w:i/>
        </w:rPr>
        <w:t>auditorías</w:t>
      </w:r>
      <w:r>
        <w:rPr>
          <w:b/>
          <w:i/>
        </w:rPr>
        <w:t xml:space="preserve"> internas y externas </w:t>
      </w:r>
      <w:r>
        <w:rPr>
          <w:rFonts w:ascii="Segoe UI" w:hAnsi="Segoe UI"/>
          <w:color w:val="3A3A3A"/>
          <w:sz w:val="26"/>
        </w:rPr>
        <w:t>..</w:t>
      </w:r>
      <w:r>
        <w:rPr>
          <w:rFonts w:ascii="Segoe UI" w:hAnsi="Segoe UI"/>
          <w:sz w:val="26"/>
        </w:rPr>
        <w:t>.</w:t>
      </w:r>
      <w:r>
        <w:rPr>
          <w:b/>
          <w:i/>
        </w:rPr>
        <w:t>;”</w:t>
      </w:r>
    </w:p>
    <w:p w14:paraId="268EAD7B" w14:textId="77777777" w:rsidR="00E911E7" w:rsidRDefault="00E911E7">
      <w:pPr>
        <w:pStyle w:val="Textoindependiente"/>
        <w:spacing w:before="11"/>
        <w:rPr>
          <w:b/>
          <w:i/>
          <w:sz w:val="43"/>
        </w:rPr>
      </w:pPr>
    </w:p>
    <w:p w14:paraId="4AA2154F" w14:textId="0EB5E21C" w:rsidR="00E911E7" w:rsidRDefault="00000000">
      <w:pPr>
        <w:pStyle w:val="Textoindependiente"/>
        <w:ind w:left="102" w:right="114"/>
        <w:jc w:val="both"/>
      </w:pPr>
      <w:r>
        <w:t>De lo anterior informo que, este Organismo Público Descentralizado Instituto de Alternativas para</w:t>
      </w:r>
      <w:r>
        <w:rPr>
          <w:spacing w:val="1"/>
        </w:rPr>
        <w:t xml:space="preserve"> </w:t>
      </w:r>
      <w:r>
        <w:t xml:space="preserve">Jóvenes de Tlajomulco, durante </w:t>
      </w:r>
      <w:r w:rsidR="00E86215">
        <w:t xml:space="preserve">el mes de agosto </w:t>
      </w:r>
      <w:r w:rsidR="00D27610">
        <w:t>de</w:t>
      </w:r>
      <w:r>
        <w:t xml:space="preserve"> 202</w:t>
      </w:r>
      <w:r w:rsidR="00CB4FD4">
        <w:t>5</w:t>
      </w:r>
      <w:r>
        <w:t xml:space="preserve"> no se </w:t>
      </w:r>
      <w:r w:rsidR="00D27610">
        <w:t>realizaron auditorías internas y externas</w:t>
      </w:r>
      <w:r>
        <w:t>.</w:t>
      </w:r>
    </w:p>
    <w:p w14:paraId="4718586E" w14:textId="77777777" w:rsidR="00E911E7" w:rsidRDefault="00E911E7">
      <w:pPr>
        <w:pStyle w:val="Textoindependiente"/>
        <w:spacing w:before="1"/>
      </w:pPr>
    </w:p>
    <w:p w14:paraId="0C0560E9" w14:textId="0471A84B" w:rsidR="00E911E7" w:rsidRDefault="00000000">
      <w:pPr>
        <w:pStyle w:val="Textoindependiente"/>
        <w:spacing w:before="1"/>
        <w:ind w:left="102" w:right="114"/>
        <w:jc w:val="both"/>
      </w:pPr>
      <w:r>
        <w:t>Sin</w:t>
      </w:r>
      <w:r>
        <w:rPr>
          <w:spacing w:val="-9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1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despido,</w:t>
      </w:r>
      <w:r>
        <w:rPr>
          <w:spacing w:val="-8"/>
        </w:rPr>
        <w:t xml:space="preserve"> </w:t>
      </w:r>
      <w:r>
        <w:t>quedando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comentario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 respecto.</w:t>
      </w:r>
    </w:p>
    <w:p w14:paraId="4563822B" w14:textId="00ED7139" w:rsidR="00E911E7" w:rsidRDefault="00E911E7">
      <w:pPr>
        <w:pStyle w:val="Textoindependiente"/>
      </w:pPr>
    </w:p>
    <w:p w14:paraId="158575F4" w14:textId="77777777" w:rsidR="00E911E7" w:rsidRDefault="00E911E7">
      <w:pPr>
        <w:pStyle w:val="Textoindependiente"/>
      </w:pPr>
    </w:p>
    <w:p w14:paraId="3C0ACC4F" w14:textId="77777777" w:rsidR="00E911E7" w:rsidRDefault="00E911E7">
      <w:pPr>
        <w:pStyle w:val="Textoindependiente"/>
        <w:spacing w:before="2"/>
        <w:rPr>
          <w:sz w:val="30"/>
        </w:rPr>
      </w:pPr>
    </w:p>
    <w:p w14:paraId="054CD529" w14:textId="71A0B9BE" w:rsidR="00E911E7" w:rsidRPr="00E520A9" w:rsidRDefault="00000000">
      <w:pPr>
        <w:pStyle w:val="Ttulo1"/>
        <w:ind w:left="2206"/>
        <w:jc w:val="center"/>
        <w:rPr>
          <w:lang w:val="pt-PT"/>
        </w:rPr>
      </w:pPr>
      <w:r w:rsidRPr="00E520A9">
        <w:rPr>
          <w:lang w:val="pt-PT"/>
        </w:rPr>
        <w:t>A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T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E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N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T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A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M</w:t>
      </w:r>
      <w:r w:rsidRPr="00E520A9">
        <w:rPr>
          <w:spacing w:val="23"/>
          <w:lang w:val="pt-PT"/>
        </w:rPr>
        <w:t xml:space="preserve"> </w:t>
      </w:r>
      <w:r w:rsidRPr="00E520A9">
        <w:rPr>
          <w:lang w:val="pt-PT"/>
        </w:rPr>
        <w:t>E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N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T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E</w:t>
      </w:r>
    </w:p>
    <w:p w14:paraId="6F9A2CEE" w14:textId="7429FCC9" w:rsidR="00E911E7" w:rsidRPr="00E520A9" w:rsidRDefault="00CB4FD4" w:rsidP="001B7910">
      <w:pPr>
        <w:pStyle w:val="Textoindependiente"/>
        <w:spacing w:before="160"/>
        <w:ind w:right="2306"/>
        <w:rPr>
          <w:lang w:val="es-MX"/>
        </w:rPr>
      </w:pPr>
      <w:r>
        <w:rPr>
          <w:noProof/>
          <w:sz w:val="18"/>
        </w:rPr>
        <w:drawing>
          <wp:anchor distT="0" distB="0" distL="114300" distR="114300" simplePos="0" relativeHeight="251663360" behindDoc="1" locked="0" layoutInCell="1" allowOverlap="1" wp14:anchorId="3004CFE4" wp14:editId="752870D2">
            <wp:simplePos x="0" y="0"/>
            <wp:positionH relativeFrom="margin">
              <wp:posOffset>4251960</wp:posOffset>
            </wp:positionH>
            <wp:positionV relativeFrom="paragraph">
              <wp:posOffset>108585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910" w:rsidRPr="00CB4FD4">
        <w:rPr>
          <w:lang w:val="es-MX"/>
        </w:rPr>
        <w:t xml:space="preserve">                                  </w:t>
      </w:r>
      <w:r w:rsidR="001B7910" w:rsidRPr="00E520A9">
        <w:rPr>
          <w:lang w:val="es-MX"/>
        </w:rPr>
        <w:t>Tlajomulco</w:t>
      </w:r>
      <w:r w:rsidR="001B7910" w:rsidRPr="00E520A9">
        <w:rPr>
          <w:spacing w:val="-1"/>
          <w:lang w:val="es-MX"/>
        </w:rPr>
        <w:t xml:space="preserve"> </w:t>
      </w:r>
      <w:r w:rsidR="001B7910" w:rsidRPr="00E520A9">
        <w:rPr>
          <w:lang w:val="es-MX"/>
        </w:rPr>
        <w:t>de</w:t>
      </w:r>
      <w:r w:rsidR="001B7910" w:rsidRPr="00E520A9">
        <w:rPr>
          <w:spacing w:val="-1"/>
          <w:lang w:val="es-MX"/>
        </w:rPr>
        <w:t xml:space="preserve"> </w:t>
      </w:r>
      <w:r w:rsidR="001B7910" w:rsidRPr="00E520A9">
        <w:rPr>
          <w:lang w:val="es-MX"/>
        </w:rPr>
        <w:t>Zúñiga,</w:t>
      </w:r>
      <w:r w:rsidR="001B7910" w:rsidRPr="00E520A9">
        <w:rPr>
          <w:spacing w:val="-1"/>
          <w:lang w:val="es-MX"/>
        </w:rPr>
        <w:t xml:space="preserve"> </w:t>
      </w:r>
      <w:r w:rsidR="00FF4FF9" w:rsidRPr="00E520A9">
        <w:rPr>
          <w:lang w:val="es-MX"/>
        </w:rPr>
        <w:t>Jalisco,</w:t>
      </w:r>
      <w:r w:rsidR="00FF4FF9" w:rsidRPr="00E520A9">
        <w:rPr>
          <w:spacing w:val="-3"/>
          <w:lang w:val="es-MX"/>
        </w:rPr>
        <w:t xml:space="preserve"> </w:t>
      </w:r>
      <w:r w:rsidR="00E86215">
        <w:rPr>
          <w:lang w:val="es-MX"/>
        </w:rPr>
        <w:t>3</w:t>
      </w:r>
      <w:r w:rsidR="00FF4FF9">
        <w:rPr>
          <w:lang w:val="es-MX"/>
        </w:rPr>
        <w:t xml:space="preserve"> </w:t>
      </w:r>
      <w:r w:rsidR="001B7910" w:rsidRPr="00E520A9">
        <w:rPr>
          <w:lang w:val="es-MX"/>
        </w:rPr>
        <w:t>de</w:t>
      </w:r>
      <w:r w:rsidR="001B7910" w:rsidRPr="00E520A9">
        <w:rPr>
          <w:spacing w:val="-1"/>
          <w:lang w:val="es-MX"/>
        </w:rPr>
        <w:t xml:space="preserve"> </w:t>
      </w:r>
      <w:r w:rsidR="00E86215">
        <w:rPr>
          <w:lang w:val="es-MX"/>
        </w:rPr>
        <w:t>septiembre</w:t>
      </w:r>
      <w:r w:rsidR="001B7910" w:rsidRPr="00E520A9">
        <w:rPr>
          <w:lang w:val="es-MX"/>
        </w:rPr>
        <w:t xml:space="preserve"> del</w:t>
      </w:r>
      <w:r w:rsidR="001B7910" w:rsidRPr="00E520A9">
        <w:rPr>
          <w:spacing w:val="-3"/>
          <w:lang w:val="es-MX"/>
        </w:rPr>
        <w:t xml:space="preserve"> </w:t>
      </w:r>
      <w:r w:rsidR="001B7910" w:rsidRPr="00E520A9">
        <w:rPr>
          <w:lang w:val="es-MX"/>
        </w:rPr>
        <w:t>202</w:t>
      </w:r>
      <w:r>
        <w:rPr>
          <w:lang w:val="es-MX"/>
        </w:rPr>
        <w:t>5</w:t>
      </w:r>
    </w:p>
    <w:p w14:paraId="08BA98A8" w14:textId="5F761E46" w:rsidR="00E911E7" w:rsidRPr="00E520A9" w:rsidRDefault="00E520A9">
      <w:pPr>
        <w:pStyle w:val="Textoindependiente"/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FF7B17" wp14:editId="3CB75A4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7910"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26775C63" wp14:editId="204800F2">
            <wp:simplePos x="0" y="0"/>
            <wp:positionH relativeFrom="margin">
              <wp:posOffset>1996440</wp:posOffset>
            </wp:positionH>
            <wp:positionV relativeFrom="paragraph">
              <wp:posOffset>113030</wp:posOffset>
            </wp:positionV>
            <wp:extent cx="1926590" cy="1170305"/>
            <wp:effectExtent l="0" t="0" r="0" b="0"/>
            <wp:wrapNone/>
            <wp:docPr id="119464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F119C" w14:textId="5FE0CB7C" w:rsidR="00E911E7" w:rsidRPr="00E520A9" w:rsidRDefault="00E911E7">
      <w:pPr>
        <w:pStyle w:val="Textoindependiente"/>
        <w:rPr>
          <w:lang w:val="es-MX"/>
        </w:rPr>
      </w:pPr>
    </w:p>
    <w:p w14:paraId="1AD390CD" w14:textId="693AEC03" w:rsidR="00E911E7" w:rsidRPr="00E520A9" w:rsidRDefault="00E911E7">
      <w:pPr>
        <w:pStyle w:val="Textoindependiente"/>
        <w:rPr>
          <w:lang w:val="es-MX"/>
        </w:rPr>
      </w:pPr>
    </w:p>
    <w:p w14:paraId="4166B727" w14:textId="664AC93F" w:rsidR="00E911E7" w:rsidRPr="00E520A9" w:rsidRDefault="00E911E7" w:rsidP="001B7910">
      <w:pPr>
        <w:pStyle w:val="Textoindependiente"/>
        <w:tabs>
          <w:tab w:val="left" w:pos="4008"/>
        </w:tabs>
        <w:rPr>
          <w:lang w:val="es-MX"/>
        </w:rPr>
      </w:pPr>
    </w:p>
    <w:p w14:paraId="1C8D333B" w14:textId="65620C51" w:rsidR="00E911E7" w:rsidRPr="00E520A9" w:rsidRDefault="001B7910" w:rsidP="001B7910">
      <w:pPr>
        <w:pStyle w:val="Textoindependiente"/>
        <w:tabs>
          <w:tab w:val="left" w:pos="4008"/>
        </w:tabs>
        <w:rPr>
          <w:lang w:val="es-MX"/>
        </w:rPr>
      </w:pPr>
      <w:r w:rsidRPr="00E520A9">
        <w:rPr>
          <w:lang w:val="es-MX"/>
        </w:rPr>
        <w:tab/>
      </w:r>
    </w:p>
    <w:p w14:paraId="6FF30CA9" w14:textId="77777777" w:rsidR="00E911E7" w:rsidRPr="00E520A9" w:rsidRDefault="00E911E7">
      <w:pPr>
        <w:pStyle w:val="Textoindependiente"/>
        <w:rPr>
          <w:lang w:val="es-MX"/>
        </w:rPr>
      </w:pPr>
    </w:p>
    <w:p w14:paraId="5A39B25E" w14:textId="77777777" w:rsidR="00E911E7" w:rsidRPr="00E520A9" w:rsidRDefault="00E911E7">
      <w:pPr>
        <w:pStyle w:val="Textoindependiente"/>
        <w:rPr>
          <w:lang w:val="es-MX"/>
        </w:rPr>
      </w:pPr>
    </w:p>
    <w:p w14:paraId="727CAD77" w14:textId="77777777" w:rsidR="00E911E7" w:rsidRPr="00E520A9" w:rsidRDefault="00E911E7">
      <w:pPr>
        <w:pStyle w:val="Textoindependiente"/>
        <w:spacing w:before="6"/>
        <w:rPr>
          <w:sz w:val="29"/>
          <w:lang w:val="es-MX"/>
        </w:rPr>
      </w:pPr>
    </w:p>
    <w:p w14:paraId="1A07162B" w14:textId="5E78BDA7" w:rsidR="001B7910" w:rsidRPr="00E520A9" w:rsidRDefault="00E520A9">
      <w:pPr>
        <w:pStyle w:val="Ttulo1"/>
        <w:ind w:left="2289"/>
        <w:jc w:val="center"/>
        <w:rPr>
          <w:lang w:val="es-MX"/>
        </w:rPr>
      </w:pPr>
      <w:r w:rsidRPr="00E520A9">
        <w:rPr>
          <w:lang w:val="es-MX"/>
        </w:rPr>
        <w:t>L</w:t>
      </w:r>
      <w:r>
        <w:rPr>
          <w:lang w:val="es-MX"/>
        </w:rPr>
        <w:t xml:space="preserve">IC. ADRIAN RUIZ RICO </w:t>
      </w:r>
    </w:p>
    <w:p w14:paraId="468892DB" w14:textId="457809F5" w:rsidR="001B7910" w:rsidRPr="00E520A9" w:rsidRDefault="001B7910" w:rsidP="001B7910">
      <w:pPr>
        <w:jc w:val="center"/>
        <w:rPr>
          <w:b/>
          <w:sz w:val="24"/>
          <w:lang w:val="es-MX"/>
        </w:rPr>
      </w:pPr>
      <w:r w:rsidRPr="00E520A9">
        <w:rPr>
          <w:b/>
          <w:sz w:val="24"/>
          <w:lang w:val="es-MX"/>
        </w:rPr>
        <w:t>Director General del Instituto de Alternativas para los Jóvenes de Tlajomulco de Zúñiga, Jal.</w:t>
      </w:r>
    </w:p>
    <w:p w14:paraId="3417AEF5" w14:textId="6FB6E96A" w:rsidR="00E911E7" w:rsidRPr="00E520A9" w:rsidRDefault="00E911E7" w:rsidP="001B7910">
      <w:pPr>
        <w:pStyle w:val="Ttulo1"/>
        <w:ind w:left="0"/>
        <w:rPr>
          <w:lang w:val="es-MX"/>
        </w:rPr>
      </w:pPr>
    </w:p>
    <w:sectPr w:rsidR="00E911E7" w:rsidRPr="00E520A9">
      <w:headerReference w:type="default" r:id="rId9"/>
      <w:footerReference w:type="default" r:id="rId10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CC41" w14:textId="77777777" w:rsidR="0085241D" w:rsidRDefault="0085241D" w:rsidP="00E520A9">
      <w:r>
        <w:separator/>
      </w:r>
    </w:p>
  </w:endnote>
  <w:endnote w:type="continuationSeparator" w:id="0">
    <w:p w14:paraId="21A29710" w14:textId="77777777" w:rsidR="0085241D" w:rsidRDefault="0085241D" w:rsidP="00E5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AA10" w14:textId="4B965FF2" w:rsidR="00E520A9" w:rsidRDefault="00E520A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7B4D584" wp14:editId="6A402790">
              <wp:simplePos x="0" y="0"/>
              <wp:positionH relativeFrom="page">
                <wp:posOffset>2661920</wp:posOffset>
              </wp:positionH>
              <wp:positionV relativeFrom="margin">
                <wp:posOffset>8601049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AA73" id="Graphic 7" o:spid="_x0000_s1026" style="position:absolute;margin-left:209.6pt;margin-top:677.2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fpx0O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1E0483C" wp14:editId="000A26C3">
          <wp:simplePos x="0" y="0"/>
          <wp:positionH relativeFrom="column">
            <wp:posOffset>1676400</wp:posOffset>
          </wp:positionH>
          <wp:positionV relativeFrom="paragraph">
            <wp:posOffset>142875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B4E2D7E" wp14:editId="6D1B7ACA">
          <wp:simplePos x="0" y="0"/>
          <wp:positionH relativeFrom="column">
            <wp:posOffset>-487680</wp:posOffset>
          </wp:positionH>
          <wp:positionV relativeFrom="paragraph">
            <wp:posOffset>342900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018ECEA" wp14:editId="638D9F09">
              <wp:simplePos x="0" y="0"/>
              <wp:positionH relativeFrom="page">
                <wp:posOffset>406400</wp:posOffset>
              </wp:positionH>
              <wp:positionV relativeFrom="page">
                <wp:posOffset>9468485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4784E7" id="Group 2" o:spid="_x0000_s1026" style="position:absolute;margin-left:32pt;margin-top:745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P2ibl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591E" w14:textId="77777777" w:rsidR="0085241D" w:rsidRDefault="0085241D" w:rsidP="00E520A9">
      <w:r>
        <w:separator/>
      </w:r>
    </w:p>
  </w:footnote>
  <w:footnote w:type="continuationSeparator" w:id="0">
    <w:p w14:paraId="17350DD5" w14:textId="77777777" w:rsidR="0085241D" w:rsidRDefault="0085241D" w:rsidP="00E5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3A92" w14:textId="31CF566B" w:rsidR="00E520A9" w:rsidRDefault="00E520A9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A332308" wp14:editId="372C25CA">
          <wp:simplePos x="0" y="0"/>
          <wp:positionH relativeFrom="page">
            <wp:posOffset>5572760</wp:posOffset>
          </wp:positionH>
          <wp:positionV relativeFrom="page">
            <wp:posOffset>358140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E7"/>
    <w:rsid w:val="00110EF7"/>
    <w:rsid w:val="001B7910"/>
    <w:rsid w:val="0067159C"/>
    <w:rsid w:val="006D222B"/>
    <w:rsid w:val="0085241D"/>
    <w:rsid w:val="009D2DF6"/>
    <w:rsid w:val="009F138C"/>
    <w:rsid w:val="00B42142"/>
    <w:rsid w:val="00BD4798"/>
    <w:rsid w:val="00CB4FD4"/>
    <w:rsid w:val="00D27610"/>
    <w:rsid w:val="00E520A9"/>
    <w:rsid w:val="00E86215"/>
    <w:rsid w:val="00E911E7"/>
    <w:rsid w:val="00F112E6"/>
    <w:rsid w:val="00F80EED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E44F"/>
  <w15:docId w15:val="{560FAD0B-7980-4AE8-92E8-C5E14D7B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 w:right="230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520A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0A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20A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A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 Titular de la Unidad de Transparencia</vt:lpstr>
      <vt:lpstr>A T E N T A M E N T E</vt:lpstr>
      <vt:lpstr>LIC. ADRIAN RUIZ RICO </vt:lpstr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Montserrat Gonzalez Rivera</cp:lastModifiedBy>
  <cp:revision>2</cp:revision>
  <cp:lastPrinted>2024-07-30T16:38:00Z</cp:lastPrinted>
  <dcterms:created xsi:type="dcterms:W3CDTF">2025-09-22T17:54:00Z</dcterms:created>
  <dcterms:modified xsi:type="dcterms:W3CDTF">2025-09-22T17:54:00Z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2024-07-30T00:00:00Z</vt:filetime>
  </property>
</Properties>
</file>