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0957" w14:textId="7F392786" w:rsidR="003A2703" w:rsidRDefault="003A2703">
      <w:pPr>
        <w:pStyle w:val="BodyText"/>
        <w:rPr>
          <w:rFonts w:ascii="Times New Roman"/>
          <w:sz w:val="20"/>
        </w:rPr>
      </w:pPr>
    </w:p>
    <w:p w14:paraId="56C513B0" w14:textId="77777777" w:rsidR="003A2703" w:rsidRDefault="003A2703">
      <w:pPr>
        <w:pStyle w:val="BodyText"/>
        <w:rPr>
          <w:rFonts w:ascii="Times New Roman"/>
          <w:sz w:val="20"/>
        </w:rPr>
      </w:pPr>
    </w:p>
    <w:p w14:paraId="619132E8" w14:textId="77777777" w:rsidR="003A2703" w:rsidRDefault="003A2703">
      <w:pPr>
        <w:pStyle w:val="BodyText"/>
        <w:spacing w:before="10"/>
        <w:rPr>
          <w:rFonts w:ascii="Times New Roman"/>
          <w:sz w:val="17"/>
        </w:rPr>
      </w:pPr>
    </w:p>
    <w:p w14:paraId="1A5AE4AC" w14:textId="77777777" w:rsidR="003A2703" w:rsidRDefault="00000000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C034DA9" w14:textId="2182F199" w:rsidR="003A2703" w:rsidRDefault="00000000">
      <w:pPr>
        <w:spacing w:before="2"/>
        <w:ind w:right="117"/>
        <w:jc w:val="right"/>
        <w:rPr>
          <w:b/>
        </w:rPr>
      </w:pPr>
      <w:r>
        <w:rPr>
          <w:b/>
        </w:rPr>
        <w:t>INDAJO/CA/202</w:t>
      </w:r>
      <w:r w:rsidR="00943525">
        <w:rPr>
          <w:b/>
        </w:rPr>
        <w:t>4</w:t>
      </w:r>
    </w:p>
    <w:p w14:paraId="15C7288F" w14:textId="77777777" w:rsidR="003A2703" w:rsidRDefault="003A2703">
      <w:pPr>
        <w:pStyle w:val="BodyText"/>
        <w:rPr>
          <w:b/>
          <w:sz w:val="22"/>
        </w:rPr>
      </w:pPr>
    </w:p>
    <w:p w14:paraId="146BB976" w14:textId="77777777" w:rsidR="003A2703" w:rsidRDefault="003A2703">
      <w:pPr>
        <w:pStyle w:val="BodyText"/>
        <w:rPr>
          <w:b/>
          <w:sz w:val="22"/>
        </w:rPr>
      </w:pPr>
    </w:p>
    <w:p w14:paraId="03B6B099" w14:textId="77777777" w:rsidR="003A2703" w:rsidRDefault="003A2703">
      <w:pPr>
        <w:pStyle w:val="BodyText"/>
        <w:rPr>
          <w:b/>
          <w:sz w:val="22"/>
        </w:rPr>
      </w:pPr>
    </w:p>
    <w:p w14:paraId="12A19110" w14:textId="77777777" w:rsidR="003A2703" w:rsidRDefault="003A2703">
      <w:pPr>
        <w:pStyle w:val="BodyText"/>
        <w:spacing w:before="6"/>
        <w:rPr>
          <w:b/>
          <w:sz w:val="28"/>
        </w:rPr>
      </w:pPr>
    </w:p>
    <w:p w14:paraId="5B46BE1F" w14:textId="06E5F486" w:rsidR="003A2703" w:rsidRDefault="00943525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43F884A7" w14:textId="77777777" w:rsidR="003A2703" w:rsidRDefault="00000000">
      <w:pPr>
        <w:spacing w:before="1" w:line="292" w:lineRule="exact"/>
        <w:ind w:left="1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ALTERNATIVAS</w:t>
      </w:r>
    </w:p>
    <w:p w14:paraId="3005C8E5" w14:textId="77777777" w:rsidR="003A2703" w:rsidRDefault="00000000">
      <w:pPr>
        <w:spacing w:line="292" w:lineRule="exact"/>
        <w:ind w:left="102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8F8C4F1" w14:textId="77777777" w:rsidR="003A2703" w:rsidRDefault="003A2703">
      <w:pPr>
        <w:pStyle w:val="BodyText"/>
        <w:rPr>
          <w:b/>
        </w:rPr>
      </w:pPr>
    </w:p>
    <w:p w14:paraId="2AA843E5" w14:textId="77777777" w:rsidR="003A2703" w:rsidRDefault="003A2703">
      <w:pPr>
        <w:pStyle w:val="BodyText"/>
        <w:rPr>
          <w:b/>
        </w:rPr>
      </w:pPr>
    </w:p>
    <w:p w14:paraId="144162B7" w14:textId="77777777" w:rsidR="003A2703" w:rsidRDefault="00000000">
      <w:pPr>
        <w:spacing w:before="161"/>
        <w:ind w:left="102"/>
        <w:rPr>
          <w:b/>
          <w:sz w:val="24"/>
        </w:rPr>
      </w:pPr>
      <w:r>
        <w:rPr>
          <w:b/>
          <w:sz w:val="24"/>
        </w:rPr>
        <w:t>PRESENTE:</w:t>
      </w:r>
    </w:p>
    <w:p w14:paraId="2B74B4A3" w14:textId="77777777" w:rsidR="003A2703" w:rsidRDefault="00000000">
      <w:pPr>
        <w:spacing w:before="160"/>
        <w:ind w:left="102" w:right="119"/>
        <w:jc w:val="both"/>
        <w:rPr>
          <w:b/>
          <w:i/>
          <w:sz w:val="24"/>
        </w:rPr>
      </w:pPr>
      <w:r>
        <w:rPr>
          <w:sz w:val="24"/>
        </w:rPr>
        <w:t xml:space="preserve">Para dar cumplimiento con lo establecido en el artículo 8, fracción </w:t>
      </w:r>
      <w:proofErr w:type="spellStart"/>
      <w:r>
        <w:rPr>
          <w:sz w:val="24"/>
        </w:rPr>
        <w:t>lll</w:t>
      </w:r>
      <w:proofErr w:type="spellEnd"/>
      <w:r>
        <w:rPr>
          <w:sz w:val="24"/>
        </w:rPr>
        <w:t>, inciso f), de la Ley de</w:t>
      </w:r>
      <w:r>
        <w:rPr>
          <w:spacing w:val="-52"/>
          <w:sz w:val="24"/>
        </w:rPr>
        <w:t xml:space="preserve"> </w:t>
      </w:r>
      <w:r>
        <w:rPr>
          <w:sz w:val="24"/>
        </w:rPr>
        <w:t>Transparencia y Acceso a la Información Pública del Estado de Jalisco y sus Municipios;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-10"/>
          <w:sz w:val="24"/>
        </w:rPr>
        <w:t xml:space="preserve"> </w:t>
      </w:r>
      <w:r>
        <w:rPr>
          <w:sz w:val="24"/>
        </w:rPr>
        <w:t>solicita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0"/>
          <w:sz w:val="24"/>
        </w:rPr>
        <w:t xml:space="preserve"> </w:t>
      </w:r>
      <w:r>
        <w:rPr>
          <w:sz w:val="24"/>
        </w:rPr>
        <w:t>respecto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“L</w:t>
      </w:r>
      <w:hyperlink r:id="rId6">
        <w:r w:rsidR="003A2703">
          <w:rPr>
            <w:b/>
            <w:i/>
            <w:sz w:val="24"/>
          </w:rPr>
          <w:t>as</w:t>
        </w:r>
        <w:r w:rsidR="003A2703">
          <w:rPr>
            <w:b/>
            <w:i/>
            <w:spacing w:val="-10"/>
            <w:sz w:val="24"/>
          </w:rPr>
          <w:t xml:space="preserve"> </w:t>
        </w:r>
        <w:r w:rsidR="003A2703">
          <w:rPr>
            <w:b/>
            <w:i/>
            <w:sz w:val="24"/>
          </w:rPr>
          <w:t>evaluaciones</w:t>
        </w:r>
        <w:r w:rsidR="003A2703">
          <w:rPr>
            <w:b/>
            <w:i/>
            <w:spacing w:val="-11"/>
            <w:sz w:val="24"/>
          </w:rPr>
          <w:t xml:space="preserve"> </w:t>
        </w:r>
        <w:r w:rsidR="003A2703">
          <w:rPr>
            <w:b/>
            <w:i/>
            <w:sz w:val="24"/>
          </w:rPr>
          <w:t>y</w:t>
        </w:r>
        <w:r w:rsidR="003A2703">
          <w:rPr>
            <w:b/>
            <w:i/>
            <w:spacing w:val="-11"/>
            <w:sz w:val="24"/>
          </w:rPr>
          <w:t xml:space="preserve"> </w:t>
        </w:r>
        <w:r w:rsidR="003A2703">
          <w:rPr>
            <w:b/>
            <w:i/>
            <w:sz w:val="24"/>
          </w:rPr>
          <w:t>encuestas</w:t>
        </w:r>
        <w:r w:rsidR="003A2703">
          <w:rPr>
            <w:b/>
            <w:i/>
            <w:spacing w:val="-9"/>
            <w:sz w:val="24"/>
          </w:rPr>
          <w:t xml:space="preserve"> </w:t>
        </w:r>
        <w:r w:rsidR="003A2703">
          <w:rPr>
            <w:b/>
            <w:i/>
            <w:sz w:val="24"/>
          </w:rPr>
          <w:t>que</w:t>
        </w:r>
        <w:r w:rsidR="003A2703">
          <w:rPr>
            <w:b/>
            <w:i/>
            <w:spacing w:val="-10"/>
            <w:sz w:val="24"/>
          </w:rPr>
          <w:t xml:space="preserve"> </w:t>
        </w:r>
        <w:r w:rsidR="003A2703">
          <w:rPr>
            <w:b/>
            <w:i/>
            <w:sz w:val="24"/>
          </w:rPr>
          <w:t>hagan</w:t>
        </w:r>
        <w:r w:rsidR="003A2703">
          <w:rPr>
            <w:b/>
            <w:i/>
            <w:spacing w:val="-8"/>
            <w:sz w:val="24"/>
          </w:rPr>
          <w:t xml:space="preserve"> </w:t>
        </w:r>
        <w:r w:rsidR="003A2703">
          <w:rPr>
            <w:b/>
            <w:i/>
            <w:sz w:val="24"/>
          </w:rPr>
          <w:t>los</w:t>
        </w:r>
        <w:r w:rsidR="003A2703">
          <w:rPr>
            <w:b/>
            <w:i/>
            <w:spacing w:val="-11"/>
            <w:sz w:val="24"/>
          </w:rPr>
          <w:t xml:space="preserve"> </w:t>
        </w:r>
        <w:r w:rsidR="003A2703">
          <w:rPr>
            <w:b/>
            <w:i/>
            <w:sz w:val="24"/>
          </w:rPr>
          <w:t>sujetos</w:t>
        </w:r>
      </w:hyperlink>
      <w:r>
        <w:rPr>
          <w:b/>
          <w:i/>
          <w:spacing w:val="-52"/>
          <w:sz w:val="24"/>
        </w:rPr>
        <w:t xml:space="preserve"> </w:t>
      </w:r>
      <w:hyperlink r:id="rId7">
        <w:r w:rsidR="003A2703">
          <w:rPr>
            <w:b/>
            <w:i/>
            <w:sz w:val="24"/>
          </w:rPr>
          <w:t>obligados</w:t>
        </w:r>
        <w:r w:rsidR="003A2703">
          <w:rPr>
            <w:b/>
            <w:i/>
            <w:spacing w:val="-1"/>
            <w:sz w:val="24"/>
          </w:rPr>
          <w:t xml:space="preserve"> </w:t>
        </w:r>
        <w:r w:rsidR="003A2703">
          <w:rPr>
            <w:b/>
            <w:i/>
            <w:sz w:val="24"/>
          </w:rPr>
          <w:t>a</w:t>
        </w:r>
        <w:r w:rsidR="003A2703">
          <w:rPr>
            <w:b/>
            <w:i/>
            <w:spacing w:val="-1"/>
            <w:sz w:val="24"/>
          </w:rPr>
          <w:t xml:space="preserve"> </w:t>
        </w:r>
        <w:r w:rsidR="003A2703">
          <w:rPr>
            <w:b/>
            <w:i/>
            <w:sz w:val="24"/>
          </w:rPr>
          <w:t>programas</w:t>
        </w:r>
        <w:r w:rsidR="003A2703">
          <w:rPr>
            <w:b/>
            <w:i/>
            <w:spacing w:val="-2"/>
            <w:sz w:val="24"/>
          </w:rPr>
          <w:t xml:space="preserve"> </w:t>
        </w:r>
        <w:r w:rsidR="003A2703">
          <w:rPr>
            <w:b/>
            <w:i/>
            <w:sz w:val="24"/>
          </w:rPr>
          <w:t>financiados</w:t>
        </w:r>
        <w:r w:rsidR="003A2703">
          <w:rPr>
            <w:b/>
            <w:i/>
            <w:spacing w:val="-1"/>
            <w:sz w:val="24"/>
          </w:rPr>
          <w:t xml:space="preserve"> </w:t>
        </w:r>
        <w:r w:rsidR="003A2703">
          <w:rPr>
            <w:b/>
            <w:i/>
            <w:sz w:val="24"/>
          </w:rPr>
          <w:t>con</w:t>
        </w:r>
        <w:r w:rsidR="003A2703">
          <w:rPr>
            <w:b/>
            <w:i/>
            <w:spacing w:val="1"/>
            <w:sz w:val="24"/>
          </w:rPr>
          <w:t xml:space="preserve"> </w:t>
        </w:r>
        <w:r w:rsidR="003A2703">
          <w:rPr>
            <w:b/>
            <w:i/>
            <w:sz w:val="24"/>
          </w:rPr>
          <w:t>recursos</w:t>
        </w:r>
        <w:r w:rsidR="003A2703">
          <w:rPr>
            <w:b/>
            <w:i/>
            <w:spacing w:val="-1"/>
            <w:sz w:val="24"/>
          </w:rPr>
          <w:t xml:space="preserve"> </w:t>
        </w:r>
        <w:r w:rsidR="003A2703">
          <w:rPr>
            <w:b/>
            <w:i/>
            <w:sz w:val="24"/>
          </w:rPr>
          <w:t>públicos.</w:t>
        </w:r>
      </w:hyperlink>
      <w:r>
        <w:rPr>
          <w:b/>
          <w:i/>
          <w:sz w:val="24"/>
        </w:rPr>
        <w:t>”;</w:t>
      </w:r>
    </w:p>
    <w:p w14:paraId="3742A6DC" w14:textId="77777777" w:rsidR="003A2703" w:rsidRDefault="003A2703">
      <w:pPr>
        <w:pStyle w:val="BodyText"/>
        <w:rPr>
          <w:b/>
          <w:i/>
        </w:rPr>
      </w:pPr>
    </w:p>
    <w:p w14:paraId="0D034827" w14:textId="77777777" w:rsidR="00037EF8" w:rsidRDefault="00000000" w:rsidP="00037EF8">
      <w:pPr>
        <w:pStyle w:val="BodyText"/>
        <w:spacing w:line="259" w:lineRule="auto"/>
        <w:ind w:left="102" w:right="114"/>
        <w:jc w:val="both"/>
      </w:pPr>
      <w:r>
        <w:t xml:space="preserve">Informo a Usted que este Organismo Público Descentralizado, no </w:t>
      </w:r>
      <w:r w:rsidR="00037EF8">
        <w:t>lleva</w:t>
      </w:r>
      <w:r>
        <w:t xml:space="preserve"> a cabo ningún</w:t>
      </w:r>
      <w:r>
        <w:rPr>
          <w:spacing w:val="-52"/>
        </w:rPr>
        <w:t xml:space="preserve"> </w:t>
      </w:r>
      <w:r w:rsidR="00037EF8">
        <w:rPr>
          <w:spacing w:val="-52"/>
        </w:rPr>
        <w:t xml:space="preserve">      </w:t>
      </w:r>
      <w:r>
        <w:t>tipo de evaluación o encuesta a programas financiados con recursos públicos</w:t>
      </w:r>
      <w:r w:rsidR="00037EF8">
        <w:t xml:space="preserve"> </w:t>
      </w:r>
      <w:r w:rsidR="00037EF8">
        <w:t>de</w:t>
      </w:r>
      <w:r w:rsidR="00037EF8">
        <w:rPr>
          <w:spacing w:val="-12"/>
        </w:rPr>
        <w:t xml:space="preserve"> </w:t>
      </w:r>
      <w:r w:rsidR="00037EF8">
        <w:t>conformidad</w:t>
      </w:r>
      <w:r w:rsidR="00037EF8">
        <w:rPr>
          <w:spacing w:val="-11"/>
        </w:rPr>
        <w:t xml:space="preserve"> </w:t>
      </w:r>
      <w:r w:rsidR="00037EF8">
        <w:t>a</w:t>
      </w:r>
      <w:r w:rsidR="00037EF8">
        <w:rPr>
          <w:spacing w:val="-8"/>
        </w:rPr>
        <w:t xml:space="preserve"> </w:t>
      </w:r>
      <w:r w:rsidR="00037EF8">
        <w:t>lo</w:t>
      </w:r>
      <w:r w:rsidR="00037EF8">
        <w:rPr>
          <w:spacing w:val="-7"/>
        </w:rPr>
        <w:t xml:space="preserve"> </w:t>
      </w:r>
      <w:r w:rsidR="00037EF8">
        <w:t>dispuesto</w:t>
      </w:r>
      <w:r w:rsidR="00037EF8">
        <w:rPr>
          <w:spacing w:val="-11"/>
        </w:rPr>
        <w:t xml:space="preserve"> </w:t>
      </w:r>
      <w:r w:rsidR="00037EF8">
        <w:t>por</w:t>
      </w:r>
      <w:r w:rsidR="00037EF8">
        <w:rPr>
          <w:spacing w:val="-8"/>
        </w:rPr>
        <w:t xml:space="preserve"> </w:t>
      </w:r>
      <w:r w:rsidR="00037EF8">
        <w:t>el</w:t>
      </w:r>
      <w:r w:rsidR="00037EF8">
        <w:rPr>
          <w:spacing w:val="-10"/>
        </w:rPr>
        <w:t xml:space="preserve"> </w:t>
      </w:r>
      <w:r w:rsidR="00037EF8">
        <w:t>artículo</w:t>
      </w:r>
      <w:r w:rsidR="00037EF8">
        <w:rPr>
          <w:spacing w:val="-9"/>
        </w:rPr>
        <w:t xml:space="preserve"> </w:t>
      </w:r>
      <w:r w:rsidR="00037EF8">
        <w:t>7</w:t>
      </w:r>
      <w:r w:rsidR="00037EF8">
        <w:rPr>
          <w:spacing w:val="-7"/>
        </w:rPr>
        <w:t xml:space="preserve"> </w:t>
      </w:r>
      <w:r w:rsidR="00037EF8">
        <w:t>del</w:t>
      </w:r>
      <w:r w:rsidR="00037EF8">
        <w:rPr>
          <w:spacing w:val="-8"/>
        </w:rPr>
        <w:t xml:space="preserve"> </w:t>
      </w:r>
      <w:r w:rsidR="00037EF8">
        <w:t>Reglamento</w:t>
      </w:r>
      <w:r w:rsidR="00037EF8">
        <w:rPr>
          <w:spacing w:val="-9"/>
        </w:rPr>
        <w:t xml:space="preserve"> </w:t>
      </w:r>
      <w:r w:rsidR="00037EF8">
        <w:t>de</w:t>
      </w:r>
      <w:r w:rsidR="00037EF8">
        <w:rPr>
          <w:spacing w:val="-10"/>
        </w:rPr>
        <w:t xml:space="preserve"> </w:t>
      </w:r>
      <w:r w:rsidR="00037EF8">
        <w:t>este</w:t>
      </w:r>
      <w:r w:rsidR="00037EF8">
        <w:rPr>
          <w:spacing w:val="-7"/>
        </w:rPr>
        <w:t xml:space="preserve"> </w:t>
      </w:r>
      <w:r w:rsidR="00037EF8">
        <w:t>OPD,</w:t>
      </w:r>
      <w:r w:rsidR="00037EF8">
        <w:rPr>
          <w:spacing w:val="-47"/>
        </w:rPr>
        <w:t xml:space="preserve"> </w:t>
      </w:r>
      <w:r w:rsidR="00037EF8">
        <w:t>durante</w:t>
      </w:r>
      <w:r w:rsidR="00037EF8">
        <w:rPr>
          <w:spacing w:val="-1"/>
        </w:rPr>
        <w:t xml:space="preserve"> </w:t>
      </w:r>
      <w:r w:rsidR="00037EF8">
        <w:t xml:space="preserve">la administración que comprende desde el 1 de octubre </w:t>
      </w:r>
      <w:r w:rsidR="00037EF8">
        <w:rPr>
          <w:spacing w:val="-1"/>
        </w:rPr>
        <w:t>2024</w:t>
      </w:r>
      <w:r w:rsidR="00037EF8">
        <w:t xml:space="preserve"> al 30 de septiembre 2027.</w:t>
      </w:r>
    </w:p>
    <w:p w14:paraId="13081101" w14:textId="018CF39D" w:rsidR="003A2703" w:rsidRDefault="003A2703">
      <w:pPr>
        <w:pStyle w:val="BodyText"/>
        <w:spacing w:before="1"/>
        <w:ind w:left="102" w:right="117"/>
        <w:jc w:val="both"/>
      </w:pPr>
    </w:p>
    <w:p w14:paraId="378106FD" w14:textId="77777777" w:rsidR="003A2703" w:rsidRDefault="003A2703">
      <w:pPr>
        <w:pStyle w:val="BodyText"/>
      </w:pPr>
    </w:p>
    <w:p w14:paraId="6BF5F784" w14:textId="77777777" w:rsidR="003A2703" w:rsidRDefault="00000000">
      <w:pPr>
        <w:pStyle w:val="BodyText"/>
        <w:ind w:left="102" w:right="122"/>
        <w:jc w:val="both"/>
      </w:pPr>
      <w:r>
        <w:t>Sin más por el momento me despido de usted y quedo a sus órdenes para cualquier</w:t>
      </w:r>
      <w:r>
        <w:rPr>
          <w:spacing w:val="1"/>
        </w:rPr>
        <w:t xml:space="preserve"> </w:t>
      </w:r>
      <w:r>
        <w:t>aclaración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comentario</w:t>
      </w:r>
      <w:r>
        <w:rPr>
          <w:spacing w:val="-1"/>
        </w:rPr>
        <w:t xml:space="preserve"> </w:t>
      </w:r>
      <w:r>
        <w:t>al respecto.</w:t>
      </w:r>
    </w:p>
    <w:p w14:paraId="56257A76" w14:textId="77777777" w:rsidR="003A2703" w:rsidRDefault="003A2703">
      <w:pPr>
        <w:pStyle w:val="BodyText"/>
      </w:pPr>
    </w:p>
    <w:p w14:paraId="76D7F647" w14:textId="77777777" w:rsidR="003A2703" w:rsidRDefault="003A2703">
      <w:pPr>
        <w:pStyle w:val="BodyText"/>
      </w:pPr>
    </w:p>
    <w:p w14:paraId="560FF3D5" w14:textId="77777777" w:rsidR="003A2703" w:rsidRDefault="00000000">
      <w:pPr>
        <w:spacing w:before="206"/>
        <w:ind w:left="832" w:right="847"/>
        <w:jc w:val="center"/>
        <w:rPr>
          <w:b/>
          <w:sz w:val="24"/>
        </w:rPr>
      </w:pPr>
      <w:r>
        <w:rPr>
          <w:b/>
          <w:sz w:val="24"/>
        </w:rPr>
        <w:t>ATENTAMENTE</w:t>
      </w:r>
    </w:p>
    <w:p w14:paraId="3D0A1DE7" w14:textId="3AF34682" w:rsidR="003A2703" w:rsidRDefault="00000000">
      <w:pPr>
        <w:pStyle w:val="BodyText"/>
        <w:spacing w:before="160"/>
        <w:ind w:left="832" w:right="845"/>
        <w:jc w:val="center"/>
      </w:pP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4"/>
        </w:rPr>
        <w:t xml:space="preserve"> </w:t>
      </w:r>
      <w:r w:rsidR="00037EF8">
        <w:t>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037EF8">
        <w:t>octubre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</w:t>
      </w:r>
      <w:r w:rsidR="00943525">
        <w:t>4</w:t>
      </w:r>
    </w:p>
    <w:p w14:paraId="4829F37F" w14:textId="236691FC" w:rsidR="003A2703" w:rsidRDefault="00037EF8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611C26" wp14:editId="77B24F9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070B88FF" wp14:editId="609361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F1B0B" w14:textId="504061AD" w:rsidR="003A2703" w:rsidRDefault="003A2703">
      <w:pPr>
        <w:pStyle w:val="BodyText"/>
      </w:pPr>
    </w:p>
    <w:p w14:paraId="1D6D288D" w14:textId="5F37AAFE" w:rsidR="003A2703" w:rsidRDefault="003A2703">
      <w:pPr>
        <w:pStyle w:val="BodyText"/>
      </w:pPr>
    </w:p>
    <w:p w14:paraId="7FB95B7F" w14:textId="500A1085" w:rsidR="003A2703" w:rsidRDefault="003A2703">
      <w:pPr>
        <w:pStyle w:val="BodyText"/>
      </w:pPr>
    </w:p>
    <w:p w14:paraId="04F812C6" w14:textId="15593407" w:rsidR="003A2703" w:rsidRDefault="003A2703">
      <w:pPr>
        <w:pStyle w:val="BodyText"/>
      </w:pPr>
    </w:p>
    <w:p w14:paraId="3BF4DE51" w14:textId="46D2E34B" w:rsidR="003A2703" w:rsidRDefault="003A2703">
      <w:pPr>
        <w:pStyle w:val="BodyText"/>
      </w:pPr>
    </w:p>
    <w:p w14:paraId="3C019F98" w14:textId="77777777" w:rsidR="003A2703" w:rsidRDefault="003A2703">
      <w:pPr>
        <w:pStyle w:val="BodyText"/>
      </w:pPr>
    </w:p>
    <w:p w14:paraId="25545FB7" w14:textId="480E4E77" w:rsidR="003A2703" w:rsidRDefault="003A2703">
      <w:pPr>
        <w:pStyle w:val="BodyText"/>
        <w:spacing w:before="7"/>
        <w:rPr>
          <w:sz w:val="23"/>
        </w:rPr>
      </w:pPr>
    </w:p>
    <w:p w14:paraId="30E8ACA0" w14:textId="149ED3DC" w:rsidR="003A2703" w:rsidRDefault="00037EF8">
      <w:pPr>
        <w:spacing w:line="292" w:lineRule="exact"/>
        <w:ind w:left="2518"/>
        <w:rPr>
          <w:b/>
          <w:sz w:val="24"/>
        </w:rPr>
      </w:pPr>
      <w:r>
        <w:rPr>
          <w:b/>
          <w:sz w:val="24"/>
        </w:rPr>
        <w:t xml:space="preserve">                 LIC. ADRIAN RUIZ RICO</w:t>
      </w:r>
    </w:p>
    <w:p w14:paraId="693331FE" w14:textId="739ADDF7" w:rsidR="003A2703" w:rsidRDefault="00037EF8">
      <w:pPr>
        <w:ind w:left="832" w:right="851"/>
        <w:jc w:val="center"/>
        <w:rPr>
          <w:b/>
          <w:sz w:val="24"/>
        </w:rPr>
      </w:pPr>
      <w:r>
        <w:rPr>
          <w:b/>
          <w:sz w:val="24"/>
        </w:rPr>
        <w:t>Director</w:t>
      </w:r>
      <w:r w:rsidR="00BC51FD">
        <w:rPr>
          <w:b/>
          <w:sz w:val="24"/>
        </w:rPr>
        <w:t xml:space="preserve"> General</w:t>
      </w:r>
      <w:r w:rsidR="00BC51FD">
        <w:rPr>
          <w:b/>
          <w:spacing w:val="-1"/>
          <w:sz w:val="24"/>
        </w:rPr>
        <w:t xml:space="preserve"> </w:t>
      </w:r>
      <w:r w:rsidR="00BC51FD">
        <w:rPr>
          <w:b/>
          <w:sz w:val="24"/>
        </w:rPr>
        <w:t>del</w:t>
      </w:r>
      <w:r w:rsidR="00BC51FD">
        <w:rPr>
          <w:b/>
          <w:spacing w:val="-4"/>
          <w:sz w:val="24"/>
        </w:rPr>
        <w:t xml:space="preserve"> </w:t>
      </w:r>
      <w:r w:rsidR="00BC51FD">
        <w:rPr>
          <w:b/>
          <w:sz w:val="24"/>
        </w:rPr>
        <w:t>Instituto</w:t>
      </w:r>
      <w:r w:rsidR="00BC51FD">
        <w:rPr>
          <w:b/>
          <w:spacing w:val="-2"/>
          <w:sz w:val="24"/>
        </w:rPr>
        <w:t xml:space="preserve"> </w:t>
      </w:r>
      <w:r w:rsidR="00BC51FD">
        <w:rPr>
          <w:b/>
          <w:sz w:val="24"/>
        </w:rPr>
        <w:t>de</w:t>
      </w:r>
      <w:r w:rsidR="00BC51FD">
        <w:rPr>
          <w:b/>
          <w:spacing w:val="-4"/>
          <w:sz w:val="24"/>
        </w:rPr>
        <w:t xml:space="preserve"> </w:t>
      </w:r>
      <w:r w:rsidR="00BC51FD">
        <w:rPr>
          <w:b/>
          <w:sz w:val="24"/>
        </w:rPr>
        <w:t>Alternativas</w:t>
      </w:r>
      <w:r w:rsidR="00BC51FD">
        <w:rPr>
          <w:b/>
          <w:spacing w:val="-2"/>
          <w:sz w:val="24"/>
        </w:rPr>
        <w:t xml:space="preserve"> </w:t>
      </w:r>
      <w:r w:rsidR="00BC51FD">
        <w:rPr>
          <w:b/>
          <w:sz w:val="24"/>
        </w:rPr>
        <w:t>para</w:t>
      </w:r>
      <w:r w:rsidR="00BC51FD">
        <w:rPr>
          <w:b/>
          <w:spacing w:val="-4"/>
          <w:sz w:val="24"/>
        </w:rPr>
        <w:t xml:space="preserve"> </w:t>
      </w:r>
      <w:r w:rsidR="00BC51FD">
        <w:rPr>
          <w:b/>
          <w:sz w:val="24"/>
        </w:rPr>
        <w:t>los</w:t>
      </w:r>
      <w:r w:rsidR="00BC51FD"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del</w:t>
      </w:r>
      <w:r w:rsidR="00BC51FD">
        <w:rPr>
          <w:b/>
          <w:spacing w:val="-2"/>
          <w:sz w:val="24"/>
        </w:rPr>
        <w:t xml:space="preserve"> </w:t>
      </w:r>
      <w:r w:rsidR="00BC51FD">
        <w:rPr>
          <w:b/>
          <w:sz w:val="24"/>
        </w:rPr>
        <w:t>Municipio de</w:t>
      </w:r>
      <w:r w:rsidR="00BC51FD">
        <w:rPr>
          <w:b/>
          <w:spacing w:val="-1"/>
          <w:sz w:val="24"/>
        </w:rPr>
        <w:t xml:space="preserve"> </w:t>
      </w:r>
      <w:r w:rsidR="00BC51FD">
        <w:rPr>
          <w:b/>
          <w:sz w:val="24"/>
        </w:rPr>
        <w:t>Tlajomulco</w:t>
      </w:r>
      <w:r w:rsidR="00BC51FD">
        <w:rPr>
          <w:b/>
          <w:spacing w:val="-2"/>
          <w:sz w:val="24"/>
        </w:rPr>
        <w:t xml:space="preserve"> </w:t>
      </w:r>
      <w:r w:rsidR="00BC51FD">
        <w:rPr>
          <w:b/>
          <w:sz w:val="24"/>
        </w:rPr>
        <w:t>de</w:t>
      </w:r>
      <w:r w:rsidR="00BC51FD">
        <w:rPr>
          <w:b/>
          <w:spacing w:val="-2"/>
          <w:sz w:val="24"/>
        </w:rPr>
        <w:t xml:space="preserve"> </w:t>
      </w:r>
      <w:r w:rsidR="00BC51FD">
        <w:rPr>
          <w:b/>
          <w:sz w:val="24"/>
        </w:rPr>
        <w:t>Zúñiga</w:t>
      </w:r>
      <w:r w:rsidR="00BC51FD">
        <w:rPr>
          <w:b/>
          <w:spacing w:val="-1"/>
          <w:sz w:val="24"/>
        </w:rPr>
        <w:t xml:space="preserve"> </w:t>
      </w:r>
      <w:r w:rsidR="00BC51FD">
        <w:rPr>
          <w:b/>
          <w:sz w:val="24"/>
        </w:rPr>
        <w:t>Jalisco</w:t>
      </w:r>
    </w:p>
    <w:sectPr w:rsidR="003A2703">
      <w:headerReference w:type="default" r:id="rId10"/>
      <w:footerReference w:type="default" r:id="rId11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D85C" w14:textId="77777777" w:rsidR="00CA5770" w:rsidRDefault="00CA5770" w:rsidP="00037EF8">
      <w:r>
        <w:separator/>
      </w:r>
    </w:p>
  </w:endnote>
  <w:endnote w:type="continuationSeparator" w:id="0">
    <w:p w14:paraId="5F23772B" w14:textId="77777777" w:rsidR="00CA5770" w:rsidRDefault="00CA5770" w:rsidP="0003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D1DB" w14:textId="1883D321" w:rsidR="00037EF8" w:rsidRDefault="00037EF8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144754B6" wp14:editId="0F8974AE">
          <wp:simplePos x="0" y="0"/>
          <wp:positionH relativeFrom="column">
            <wp:posOffset>1544320</wp:posOffset>
          </wp:positionH>
          <wp:positionV relativeFrom="paragraph">
            <wp:posOffset>86995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A80DD15" wp14:editId="7762BCA9">
              <wp:simplePos x="0" y="0"/>
              <wp:positionH relativeFrom="page">
                <wp:posOffset>2562860</wp:posOffset>
              </wp:positionH>
              <wp:positionV relativeFrom="margin">
                <wp:posOffset>8561705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FD7F59" id="Graphic 7" o:spid="_x0000_s1026" style="position:absolute;margin-left:201.8pt;margin-top:674.1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18tlrhAAAADgEAAA8AAABkcnMvZG93bnJldi54bWxMj91KxDAQRu8F3yGM4I246Z91qU0X&#10;EQVXvLH2AWab2BabSWnS3fr2zl7p3Qzf4Zsz5W61ozia2Q+OFMSbCISh1umBOgXN58vtFoQPSBpH&#10;R0bBj/Gwqy4vSiy0O9GHOdahE1xCvkAFfQhTIaVve2PRb9xkiLMvN1sMvM6d1DOeuNyOMomiXFoc&#10;iC/0OJmn3rTf9WIVoN7fvNE+iV+fG9ctsknq9/tEqeur9fEBRDBr+IPhrM/qULHTwS2kvRgVZFGa&#10;M8pBmm1TEGckzvMMxIGnLIrvQFal/P9G9Qs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ANfLZa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1505ADE" wp14:editId="15E4C0FB">
          <wp:simplePos x="0" y="0"/>
          <wp:positionH relativeFrom="column">
            <wp:posOffset>-579120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5B85F96" wp14:editId="6CF8D16B">
              <wp:simplePos x="0" y="0"/>
              <wp:positionH relativeFrom="page">
                <wp:posOffset>353060</wp:posOffset>
              </wp:positionH>
              <wp:positionV relativeFrom="page">
                <wp:posOffset>9515449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ABE8E6" id="Group 2" o:spid="_x0000_s1026" style="position:absolute;margin-left:27.8pt;margin-top:749.2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53k6vjAAAADAEAAA8AAABkcnMvZG93bnJldi54bWxMj8FOwzAMhu9IvENk&#10;JG4sbUe6UZpO0wScJiQ2pGm3rPHaak1SNVnbvT3mBEf//vT7c76aTMsG7H3jrIR4FgFDWzrd2ErC&#10;9/79aQnMB2W1ap1FCTf0sCru73KVaTfaLxx2oWJUYn2mJNQhdBnnvqzRKD9zHVranV1vVKCxr7ju&#10;1UjlpuVJFKXcqMbShVp1uKmxvOyuRsLHqMb1PH4btpfz5nbci8/DNkYpHx+m9SuwgFP4g+FXn9Sh&#10;IKeTu1rtWStBiJRIyp9flgIYEUkaJcBOFIn5YgG8yPn/J4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fwDzDsBgAAMRkAAA4AAAAAAAAAAAAAAAAAOgIAAGRy&#10;cy9lMm9Eb2MueG1sUEsBAi0ACgAAAAAAAAAhAHuCUV3WAQAA1gEAABQAAAAAAAAAAAAAAAAAUgkA&#10;AGRycy9tZWRpYS9pbWFnZTEucG5nUEsBAi0AFAAGAAgAAAAhAH53k6vjAAAADAEAAA8AAAAAAAAA&#10;AAAAAAAAWgsAAGRycy9kb3ducmV2LnhtbFBLAQItABQABgAIAAAAIQCqJg6+vAAAACEBAAAZAAAA&#10;AAAAAAAAAAAAAGoMAABkcnMvX3JlbHMvZTJvRG9jLnhtbC5yZWxzUEsFBgAAAAAGAAYAfAEAAF0N&#10;AAAA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7E947" w14:textId="77777777" w:rsidR="00CA5770" w:rsidRDefault="00CA5770" w:rsidP="00037EF8">
      <w:r>
        <w:separator/>
      </w:r>
    </w:p>
  </w:footnote>
  <w:footnote w:type="continuationSeparator" w:id="0">
    <w:p w14:paraId="11D0B2C9" w14:textId="77777777" w:rsidR="00CA5770" w:rsidRDefault="00CA5770" w:rsidP="0003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9E4B7" w14:textId="4363FF4B" w:rsidR="00037EF8" w:rsidRDefault="00037EF8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E45AF4B" wp14:editId="76221BA4">
          <wp:simplePos x="0" y="0"/>
          <wp:positionH relativeFrom="page">
            <wp:posOffset>5549900</wp:posOffset>
          </wp:positionH>
          <wp:positionV relativeFrom="page">
            <wp:posOffset>266700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03"/>
    <w:rsid w:val="00011788"/>
    <w:rsid w:val="00037EF8"/>
    <w:rsid w:val="001353C5"/>
    <w:rsid w:val="001E1A7C"/>
    <w:rsid w:val="0038069A"/>
    <w:rsid w:val="003A2703"/>
    <w:rsid w:val="003F148E"/>
    <w:rsid w:val="006B746D"/>
    <w:rsid w:val="006D222B"/>
    <w:rsid w:val="007B2C83"/>
    <w:rsid w:val="008423CE"/>
    <w:rsid w:val="008544DE"/>
    <w:rsid w:val="00943525"/>
    <w:rsid w:val="00B10347"/>
    <w:rsid w:val="00B82607"/>
    <w:rsid w:val="00BC34C6"/>
    <w:rsid w:val="00BC51FD"/>
    <w:rsid w:val="00C8278E"/>
    <w:rsid w:val="00C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54B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7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F8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37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EF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4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4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2024-10-16T21:34:00Z</dcterms:created>
  <dcterms:modified xsi:type="dcterms:W3CDTF">2024-10-16T21:34:00Z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