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850F" w14:textId="2AB64F8C" w:rsidR="00694FD6" w:rsidRDefault="00694FD6">
      <w:pPr>
        <w:pStyle w:val="BodyText"/>
        <w:rPr>
          <w:rFonts w:ascii="Times New Roman"/>
        </w:rPr>
      </w:pPr>
    </w:p>
    <w:p w14:paraId="17B055C3" w14:textId="77777777" w:rsidR="00694FD6" w:rsidRDefault="00694FD6">
      <w:pPr>
        <w:pStyle w:val="BodyText"/>
        <w:rPr>
          <w:rFonts w:ascii="Times New Roman"/>
        </w:rPr>
      </w:pPr>
    </w:p>
    <w:p w14:paraId="62D6CDFD" w14:textId="0A34C114" w:rsidR="00694FD6" w:rsidRDefault="00694FD6">
      <w:pPr>
        <w:pStyle w:val="BodyText"/>
        <w:rPr>
          <w:rFonts w:ascii="Times New Roman"/>
        </w:rPr>
      </w:pPr>
    </w:p>
    <w:p w14:paraId="65A94CEF" w14:textId="77777777" w:rsidR="00694FD6" w:rsidRDefault="00694FD6">
      <w:pPr>
        <w:pStyle w:val="BodyText"/>
        <w:spacing w:before="57"/>
        <w:rPr>
          <w:rFonts w:ascii="Times New Roman"/>
        </w:rPr>
      </w:pPr>
    </w:p>
    <w:p w14:paraId="2AF9477D" w14:textId="77777777" w:rsidR="00694F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38385802" w14:textId="066BF6AE" w:rsidR="00694FD6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571AC6">
        <w:rPr>
          <w:b/>
          <w:spacing w:val="-2"/>
        </w:rPr>
        <w:t>DG</w:t>
      </w:r>
      <w:r>
        <w:rPr>
          <w:b/>
          <w:spacing w:val="-2"/>
        </w:rPr>
        <w:t>/202</w:t>
      </w:r>
      <w:r w:rsidR="00AE0BAC">
        <w:rPr>
          <w:b/>
          <w:spacing w:val="-2"/>
        </w:rPr>
        <w:t>5</w:t>
      </w:r>
    </w:p>
    <w:p w14:paraId="64951725" w14:textId="77777777" w:rsidR="00694FD6" w:rsidRDefault="00694FD6">
      <w:pPr>
        <w:pStyle w:val="BodyText"/>
        <w:rPr>
          <w:b/>
        </w:rPr>
      </w:pPr>
    </w:p>
    <w:p w14:paraId="46A5DF27" w14:textId="77777777" w:rsidR="00694FD6" w:rsidRDefault="00694FD6">
      <w:pPr>
        <w:pStyle w:val="BodyText"/>
        <w:spacing w:before="35"/>
        <w:rPr>
          <w:b/>
        </w:rPr>
      </w:pPr>
    </w:p>
    <w:p w14:paraId="646EA68B" w14:textId="7C170E0B" w:rsidR="00694FD6" w:rsidRDefault="000F0FE7">
      <w:pPr>
        <w:spacing w:before="1"/>
        <w:ind w:left="102"/>
        <w:rPr>
          <w:b/>
          <w:sz w:val="24"/>
        </w:rPr>
      </w:pPr>
      <w:r>
        <w:rPr>
          <w:b/>
          <w:sz w:val="24"/>
        </w:rPr>
        <w:t>ANDREA MONTSERRAT GONZÁLEZ RIVERA</w:t>
      </w:r>
    </w:p>
    <w:p w14:paraId="03F8185D" w14:textId="4DCEAFA4" w:rsidR="00694FD6" w:rsidRDefault="00000000">
      <w:pPr>
        <w:spacing w:before="1"/>
        <w:ind w:left="102" w:right="2002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5FCB508B" w14:textId="77777777" w:rsidR="00694FD6" w:rsidRDefault="00694FD6">
      <w:pPr>
        <w:pStyle w:val="BodyText"/>
        <w:rPr>
          <w:b/>
          <w:sz w:val="24"/>
        </w:rPr>
      </w:pPr>
    </w:p>
    <w:p w14:paraId="15DDDD82" w14:textId="77777777" w:rsidR="00694FD6" w:rsidRDefault="00694FD6">
      <w:pPr>
        <w:pStyle w:val="BodyText"/>
        <w:rPr>
          <w:b/>
          <w:sz w:val="24"/>
        </w:rPr>
      </w:pPr>
    </w:p>
    <w:p w14:paraId="7B87851C" w14:textId="77777777" w:rsidR="00694FD6" w:rsidRDefault="00000000">
      <w:pPr>
        <w:ind w:left="102"/>
        <w:rPr>
          <w:b/>
          <w:sz w:val="24"/>
        </w:rPr>
      </w:pPr>
      <w:r>
        <w:rPr>
          <w:b/>
          <w:spacing w:val="-2"/>
          <w:sz w:val="24"/>
        </w:rPr>
        <w:t>PRESENTE:</w:t>
      </w:r>
    </w:p>
    <w:p w14:paraId="190A8EEA" w14:textId="77777777" w:rsidR="00694FD6" w:rsidRDefault="00694FD6">
      <w:pPr>
        <w:pStyle w:val="BodyText"/>
        <w:spacing w:before="173"/>
        <w:rPr>
          <w:b/>
          <w:sz w:val="24"/>
        </w:rPr>
      </w:pPr>
    </w:p>
    <w:p w14:paraId="451977B5" w14:textId="37F0D3A4" w:rsidR="00694FD6" w:rsidRDefault="00000000">
      <w:pPr>
        <w:ind w:left="102" w:right="114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 w:rsidR="00FC0C1F">
        <w:t>XIII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Ley de Transparencia y Acceso a la Información Pública del Estado de Jalisco y sus Municipios; donde solicita información respecto a </w:t>
      </w:r>
      <w:r>
        <w:rPr>
          <w:b/>
          <w:i/>
        </w:rPr>
        <w:t>“</w:t>
      </w:r>
      <w:r w:rsidR="00FC0C1F">
        <w:rPr>
          <w:b/>
          <w:i/>
        </w:rPr>
        <w:t>El catálogo de disposición y guía de archivo documental; los dictámenes de baja y actas de baja documental y transferencia secundaria, programa e informe anual de desarrollo archivístico y actas de documentación siniestrada; así como, los resultados de las auditorias archivísticas, las determinaciones y resoluciones del Consejo Estatal de Archivos</w:t>
      </w:r>
      <w:r>
        <w:rPr>
          <w:b/>
          <w:i/>
        </w:rPr>
        <w:t>”</w:t>
      </w:r>
      <w:r>
        <w:t>;</w:t>
      </w:r>
    </w:p>
    <w:p w14:paraId="4A284D2D" w14:textId="75A0189C" w:rsidR="0004389A" w:rsidRDefault="00000000">
      <w:pPr>
        <w:pStyle w:val="BodyText"/>
        <w:spacing w:before="2"/>
        <w:ind w:left="102" w:right="116"/>
        <w:jc w:val="both"/>
      </w:pPr>
      <w:r>
        <w:t>Inf</w:t>
      </w:r>
      <w:r w:rsidR="00FC0C1F">
        <w:t>o</w:t>
      </w:r>
      <w:r>
        <w:t xml:space="preserve">rmo a Usted que </w:t>
      </w:r>
      <w:r w:rsidR="00956CBD">
        <w:t xml:space="preserve">durante el </w:t>
      </w:r>
      <w:r w:rsidR="00956CBD" w:rsidRPr="00956CBD">
        <w:rPr>
          <w:b/>
          <w:bCs/>
        </w:rPr>
        <w:t xml:space="preserve">mes de </w:t>
      </w:r>
      <w:r w:rsidR="000D76E0">
        <w:rPr>
          <w:b/>
          <w:bCs/>
        </w:rPr>
        <w:t>octubre</w:t>
      </w:r>
      <w:r w:rsidR="00956CBD" w:rsidRPr="00956CBD">
        <w:rPr>
          <w:b/>
          <w:bCs/>
        </w:rPr>
        <w:t xml:space="preserve"> del presente año</w:t>
      </w:r>
      <w:r w:rsidR="00956CBD">
        <w:t xml:space="preserve"> no</w:t>
      </w:r>
      <w:r w:rsidR="00956CBD" w:rsidRPr="00956CBD">
        <w:t xml:space="preserve"> se determinó la existencia de expedientes clasificados.</w:t>
      </w:r>
    </w:p>
    <w:p w14:paraId="4BDCBDFF" w14:textId="77777777" w:rsidR="0004389A" w:rsidRDefault="0004389A">
      <w:pPr>
        <w:pStyle w:val="BodyText"/>
        <w:spacing w:before="2"/>
        <w:ind w:left="102" w:right="116"/>
        <w:jc w:val="both"/>
      </w:pPr>
    </w:p>
    <w:p w14:paraId="7D122647" w14:textId="0725819B" w:rsidR="00694FD6" w:rsidRDefault="00694FD6">
      <w:pPr>
        <w:pStyle w:val="BodyText"/>
        <w:spacing w:before="2"/>
        <w:ind w:left="102" w:right="116"/>
        <w:jc w:val="both"/>
      </w:pPr>
    </w:p>
    <w:p w14:paraId="3C537598" w14:textId="6E5D852D" w:rsidR="00694FD6" w:rsidRDefault="00694FD6">
      <w:pPr>
        <w:pStyle w:val="BodyText"/>
      </w:pPr>
    </w:p>
    <w:p w14:paraId="68D30F2C" w14:textId="77777777" w:rsidR="00694FD6" w:rsidRDefault="00000000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5C26AACB" w14:textId="77777777" w:rsidR="00694FD6" w:rsidRDefault="00694FD6">
      <w:pPr>
        <w:pStyle w:val="BodyText"/>
        <w:spacing w:before="180"/>
      </w:pPr>
    </w:p>
    <w:p w14:paraId="527324F5" w14:textId="217DD79F" w:rsidR="00694FD6" w:rsidRDefault="00000000">
      <w:pPr>
        <w:ind w:right="14"/>
        <w:jc w:val="center"/>
        <w:rPr>
          <w:b/>
          <w:sz w:val="24"/>
        </w:rPr>
      </w:pPr>
      <w:r>
        <w:rPr>
          <w:b/>
          <w:spacing w:val="-2"/>
          <w:sz w:val="24"/>
        </w:rPr>
        <w:t>ATENTAMENTE</w:t>
      </w:r>
    </w:p>
    <w:p w14:paraId="265DA478" w14:textId="1025F29E" w:rsidR="00694FD6" w:rsidRDefault="00571AC6" w:rsidP="0093321B">
      <w:pPr>
        <w:pStyle w:val="BodyText"/>
        <w:spacing w:before="201"/>
        <w:ind w:left="886" w:right="898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396AE17" wp14:editId="51011B9A">
            <wp:simplePos x="0" y="0"/>
            <wp:positionH relativeFrom="margin">
              <wp:posOffset>4427220</wp:posOffset>
            </wp:positionH>
            <wp:positionV relativeFrom="paragraph">
              <wp:posOffset>243840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21B">
        <w:t xml:space="preserve">                      </w:t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0D76E0">
        <w:rPr>
          <w:spacing w:val="-3"/>
        </w:rPr>
        <w:t>3</w:t>
      </w:r>
      <w:r>
        <w:t xml:space="preserve"> de</w:t>
      </w:r>
      <w:r>
        <w:rPr>
          <w:spacing w:val="-2"/>
        </w:rPr>
        <w:t xml:space="preserve"> </w:t>
      </w:r>
      <w:r w:rsidR="000D76E0">
        <w:rPr>
          <w:spacing w:val="-2"/>
        </w:rPr>
        <w:t>noviembre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AE0BAC">
        <w:rPr>
          <w:spacing w:val="-4"/>
        </w:rPr>
        <w:t>5</w:t>
      </w:r>
    </w:p>
    <w:p w14:paraId="717B64C9" w14:textId="72EAB5E5" w:rsidR="00694FD6" w:rsidRDefault="00571AC6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05603E" wp14:editId="5A1EADEA">
            <wp:simplePos x="0" y="0"/>
            <wp:positionH relativeFrom="column">
              <wp:posOffset>1996440</wp:posOffset>
            </wp:positionH>
            <wp:positionV relativeFrom="paragraph">
              <wp:posOffset>33655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D66104" w14:textId="34B07800" w:rsidR="00694FD6" w:rsidRDefault="00694FD6">
      <w:pPr>
        <w:pStyle w:val="BodyText"/>
      </w:pPr>
    </w:p>
    <w:p w14:paraId="2C54A2CE" w14:textId="77777777" w:rsidR="00694FD6" w:rsidRDefault="00694FD6">
      <w:pPr>
        <w:pStyle w:val="BodyText"/>
      </w:pPr>
    </w:p>
    <w:p w14:paraId="45F69632" w14:textId="6279CDF8" w:rsidR="00694FD6" w:rsidRDefault="00694FD6">
      <w:pPr>
        <w:pStyle w:val="BodyText"/>
      </w:pPr>
    </w:p>
    <w:p w14:paraId="1FECE272" w14:textId="1E566198" w:rsidR="00694FD6" w:rsidRDefault="00694FD6">
      <w:pPr>
        <w:pStyle w:val="BodyText"/>
      </w:pPr>
    </w:p>
    <w:p w14:paraId="5DB7E091" w14:textId="3B7838A3" w:rsidR="00694FD6" w:rsidRDefault="00694FD6">
      <w:pPr>
        <w:pStyle w:val="BodyText"/>
      </w:pPr>
    </w:p>
    <w:p w14:paraId="722EFA82" w14:textId="77777777" w:rsidR="00694FD6" w:rsidRDefault="00694FD6">
      <w:pPr>
        <w:pStyle w:val="BodyText"/>
        <w:spacing w:before="92"/>
      </w:pPr>
    </w:p>
    <w:p w14:paraId="0F4D3348" w14:textId="2C031702" w:rsidR="00694FD6" w:rsidRDefault="00571AC6">
      <w:pPr>
        <w:spacing w:line="293" w:lineRule="exact"/>
        <w:ind w:left="881" w:right="89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1FB513EB" w14:textId="0D9670DC" w:rsidR="00694FD6" w:rsidRDefault="00074780">
      <w:pPr>
        <w:ind w:left="879" w:right="898"/>
        <w:jc w:val="center"/>
        <w:rPr>
          <w:b/>
          <w:sz w:val="24"/>
        </w:rPr>
      </w:pPr>
      <w:r>
        <w:rPr>
          <w:b/>
          <w:sz w:val="24"/>
        </w:rPr>
        <w:t>Director General 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los Jóvenes del Municipio de Tlajomulco de Zúñiga, Jal.</w:t>
      </w:r>
    </w:p>
    <w:sectPr w:rsidR="00694FD6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61A87" w14:textId="77777777" w:rsidR="0069670C" w:rsidRDefault="0069670C" w:rsidP="00571AC6">
      <w:r>
        <w:separator/>
      </w:r>
    </w:p>
  </w:endnote>
  <w:endnote w:type="continuationSeparator" w:id="0">
    <w:p w14:paraId="6374B9F7" w14:textId="77777777" w:rsidR="0069670C" w:rsidRDefault="0069670C" w:rsidP="0057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51D7" w14:textId="087CAF9A" w:rsidR="00571AC6" w:rsidRDefault="00571AC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269606B" wp14:editId="02408A30">
          <wp:simplePos x="0" y="0"/>
          <wp:positionH relativeFrom="column">
            <wp:posOffset>1524000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8DE86D" wp14:editId="6E06A602">
              <wp:simplePos x="0" y="0"/>
              <wp:positionH relativeFrom="page">
                <wp:posOffset>2372360</wp:posOffset>
              </wp:positionH>
              <wp:positionV relativeFrom="page">
                <wp:posOffset>9491345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5AF13" id="Graphic 7" o:spid="_x0000_s1026" style="position:absolute;margin-left:186.8pt;margin-top:747.3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D14156" wp14:editId="45F1846E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7C07967" wp14:editId="01CFD061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43DA07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60D9" w14:textId="77777777" w:rsidR="0069670C" w:rsidRDefault="0069670C" w:rsidP="00571AC6">
      <w:r>
        <w:separator/>
      </w:r>
    </w:p>
  </w:footnote>
  <w:footnote w:type="continuationSeparator" w:id="0">
    <w:p w14:paraId="323817D6" w14:textId="77777777" w:rsidR="0069670C" w:rsidRDefault="0069670C" w:rsidP="0057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AC41" w14:textId="0D23144E" w:rsidR="00571AC6" w:rsidRDefault="00571AC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5CEB90C" wp14:editId="4FD281CA">
          <wp:simplePos x="0" y="0"/>
          <wp:positionH relativeFrom="page">
            <wp:posOffset>5405120</wp:posOffset>
          </wp:positionH>
          <wp:positionV relativeFrom="page">
            <wp:posOffset>304800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D6"/>
    <w:rsid w:val="00011788"/>
    <w:rsid w:val="0004389A"/>
    <w:rsid w:val="00074780"/>
    <w:rsid w:val="000D76E0"/>
    <w:rsid w:val="000F0FE7"/>
    <w:rsid w:val="00105B1E"/>
    <w:rsid w:val="001146D5"/>
    <w:rsid w:val="001353C5"/>
    <w:rsid w:val="002B041B"/>
    <w:rsid w:val="002D28C9"/>
    <w:rsid w:val="003C4D77"/>
    <w:rsid w:val="004000C0"/>
    <w:rsid w:val="00420C35"/>
    <w:rsid w:val="004962EB"/>
    <w:rsid w:val="005212D4"/>
    <w:rsid w:val="00571AC6"/>
    <w:rsid w:val="0061742C"/>
    <w:rsid w:val="00636AB9"/>
    <w:rsid w:val="00676727"/>
    <w:rsid w:val="00694FD6"/>
    <w:rsid w:val="0069670C"/>
    <w:rsid w:val="006D222B"/>
    <w:rsid w:val="00730855"/>
    <w:rsid w:val="00774657"/>
    <w:rsid w:val="008229DD"/>
    <w:rsid w:val="00845FE9"/>
    <w:rsid w:val="008544DE"/>
    <w:rsid w:val="008C64C8"/>
    <w:rsid w:val="008E2B32"/>
    <w:rsid w:val="0093321B"/>
    <w:rsid w:val="009437D6"/>
    <w:rsid w:val="0094780A"/>
    <w:rsid w:val="009511AE"/>
    <w:rsid w:val="00956CBD"/>
    <w:rsid w:val="00A34523"/>
    <w:rsid w:val="00A60708"/>
    <w:rsid w:val="00A70D67"/>
    <w:rsid w:val="00AB6D63"/>
    <w:rsid w:val="00AC02EE"/>
    <w:rsid w:val="00AE0BAC"/>
    <w:rsid w:val="00B10347"/>
    <w:rsid w:val="00BF6DD1"/>
    <w:rsid w:val="00C141C8"/>
    <w:rsid w:val="00C17F75"/>
    <w:rsid w:val="00C40CAE"/>
    <w:rsid w:val="00CD22D3"/>
    <w:rsid w:val="00D03C17"/>
    <w:rsid w:val="00DA5F61"/>
    <w:rsid w:val="00DB099E"/>
    <w:rsid w:val="00DF3244"/>
    <w:rsid w:val="00E7612F"/>
    <w:rsid w:val="00EB5BD6"/>
    <w:rsid w:val="00EE6F99"/>
    <w:rsid w:val="00F23F48"/>
    <w:rsid w:val="00FC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541C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AC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AC6"/>
    <w:rPr>
      <w:rFonts w:ascii="Calibri" w:eastAsia="Calibri" w:hAnsi="Calibri" w:cs="Calibri"/>
      <w:lang w:val="es-ES"/>
    </w:rPr>
  </w:style>
  <w:style w:type="table" w:styleId="TableGrid">
    <w:name w:val="Table Grid"/>
    <w:basedOn w:val="TableNormal"/>
    <w:uiPriority w:val="39"/>
    <w:rsid w:val="00043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04389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2025-10-14T16:31:00Z</cp:lastPrinted>
  <dcterms:created xsi:type="dcterms:W3CDTF">2025-11-03T16:05:00Z</dcterms:created>
  <dcterms:modified xsi:type="dcterms:W3CDTF">2025-11-03T16:05:00Z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